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22" w:rsidRDefault="0048566F" w:rsidP="005F4E9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E96">
        <w:rPr>
          <w:rFonts w:ascii="Times New Roman" w:hAnsi="Times New Roman" w:cs="Times New Roman"/>
          <w:b/>
          <w:sz w:val="24"/>
          <w:szCs w:val="24"/>
        </w:rPr>
        <w:t>Министерство культуры Российской Федерации</w:t>
      </w:r>
      <w:r w:rsidR="00296422">
        <w:rPr>
          <w:rFonts w:ascii="Times New Roman" w:hAnsi="Times New Roman" w:cs="Times New Roman"/>
          <w:b/>
          <w:sz w:val="28"/>
          <w:szCs w:val="28"/>
        </w:rPr>
        <w:br/>
      </w:r>
      <w:r w:rsidR="00296422" w:rsidRPr="002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  <w:r w:rsidR="005F4E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96422" w:rsidRPr="002964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 образования</w:t>
      </w:r>
      <w:r w:rsidR="00296422">
        <w:rPr>
          <w:rFonts w:ascii="Times New Roman" w:hAnsi="Times New Roman" w:cs="Times New Roman"/>
          <w:b/>
          <w:sz w:val="28"/>
          <w:szCs w:val="28"/>
        </w:rPr>
        <w:br/>
      </w:r>
      <w:r w:rsidR="005F4E96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296422" w:rsidRPr="00296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Северо-Кавказский</w:t>
      </w:r>
      <w:proofErr w:type="spellEnd"/>
      <w:r w:rsidR="00296422" w:rsidRPr="00296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государственный институт искусств</w:t>
      </w:r>
      <w:r w:rsidR="005F4E9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50107" w:rsidRPr="00296422" w:rsidRDefault="005F4E96" w:rsidP="00E50107">
      <w:pPr>
        <w:jc w:val="center"/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</w:pPr>
      <w:r w:rsidRPr="00A2305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Положение </w:t>
      </w:r>
      <w:r w:rsidRPr="00A2305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val="en-US" w:eastAsia="ru-RU"/>
        </w:rPr>
        <w:t>III</w:t>
      </w:r>
      <w:r w:rsidR="007B54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</w:t>
      </w:r>
      <w:proofErr w:type="spellStart"/>
      <w:r w:rsidR="007B54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>Северо-Кавказского</w:t>
      </w:r>
      <w:proofErr w:type="spellEnd"/>
      <w:r w:rsidR="007B5462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открытого </w:t>
      </w:r>
      <w:r w:rsidRPr="00A2305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конкурса исполнителей </w:t>
      </w:r>
      <w:r w:rsidRPr="00A2305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на духовых и ударных инструментах</w:t>
      </w:r>
      <w:r w:rsidR="00263BDE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с международным участием</w:t>
      </w:r>
      <w:r w:rsidR="005359DB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</w:r>
      <w:r w:rsidRPr="00A2305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«Дух Кавказа»</w:t>
      </w:r>
      <w:r w:rsidR="00E50107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br/>
        <w:t>(1-2 апреля 2021г.)</w:t>
      </w:r>
    </w:p>
    <w:p w:rsidR="005F4E96" w:rsidRPr="005F4E96" w:rsidRDefault="00634D4D" w:rsidP="005F4E96">
      <w:pPr>
        <w:pBdr>
          <w:between w:val="single" w:sz="4" w:space="1" w:color="auto"/>
        </w:pBd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D4D">
        <w:rPr>
          <w:rFonts w:ascii="Times New Roman" w:hAnsi="Times New Roman" w:cs="Times New Roman"/>
          <w:b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5F4E96" w:rsidRDefault="005F4E96" w:rsidP="005F4E96">
      <w:pPr>
        <w:tabs>
          <w:tab w:val="left" w:pos="404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5F4E9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5F4E96" w:rsidRPr="00A2305C" w:rsidRDefault="005F4E96" w:rsidP="005F4E96">
      <w:pPr>
        <w:tabs>
          <w:tab w:val="left" w:pos="3418"/>
        </w:tabs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A2305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Цели и задачи конкурса:</w:t>
      </w:r>
    </w:p>
    <w:p w:rsidR="00A2305C" w:rsidRPr="00305CB2" w:rsidRDefault="00A2305C" w:rsidP="00A2305C">
      <w:pPr>
        <w:pStyle w:val="1"/>
        <w:ind w:firstLine="567"/>
        <w:jc w:val="both"/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Совершенствование исполнительского мастерства молодых музыкантов. Развитие творческих контактов между учащимися и преподавателями средних специальных учебных музыкальных заведений городов России. Повышение педагогического мастерства преподавателей. Пропаганда и популяризация музыки для духовых инструментов.</w:t>
      </w:r>
    </w:p>
    <w:p w:rsidR="00A2305C" w:rsidRDefault="00A2305C" w:rsidP="005F4E96">
      <w:p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</w:p>
    <w:p w:rsidR="005F4E96" w:rsidRPr="00A2305C" w:rsidRDefault="00A2305C" w:rsidP="005F4E96">
      <w:pPr>
        <w:tabs>
          <w:tab w:val="left" w:pos="3418"/>
        </w:tabs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A2305C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Профессиональное направление:</w:t>
      </w:r>
    </w:p>
    <w:p w:rsidR="00A2305C" w:rsidRDefault="00A2305C" w:rsidP="00A2305C">
      <w:pPr>
        <w:pStyle w:val="a3"/>
        <w:numPr>
          <w:ilvl w:val="0"/>
          <w:numId w:val="3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 w:rsidRPr="00A2305C">
        <w:rPr>
          <w:rFonts w:ascii="Times New Roman" w:hAnsi="Times New Roman" w:cs="Times New Roman"/>
          <w:sz w:val="24"/>
          <w:szCs w:val="24"/>
        </w:rPr>
        <w:t>учащиеся образовательных учреждений дополнительного образования детей, музыкальных школ, детских школ искусств, центров эстетического воспитания, лицеев, студий, домов детского творчества;</w:t>
      </w:r>
    </w:p>
    <w:p w:rsidR="00A2305C" w:rsidRPr="00A2305C" w:rsidRDefault="00A2305C" w:rsidP="00A2305C">
      <w:pPr>
        <w:pStyle w:val="a3"/>
        <w:numPr>
          <w:ilvl w:val="0"/>
          <w:numId w:val="3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средних профессиональных учебных заведений;</w:t>
      </w:r>
    </w:p>
    <w:p w:rsidR="00A2305C" w:rsidRPr="00A2305C" w:rsidRDefault="00A2305C" w:rsidP="00A2305C">
      <w:pPr>
        <w:tabs>
          <w:tab w:val="left" w:pos="3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05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230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Номинации, возрастные группы,</w:t>
      </w:r>
      <w:r w:rsidRPr="00A2305C">
        <w:rPr>
          <w:rFonts w:ascii="Times New Roman" w:hAnsi="Times New Roman" w:cs="Times New Roman"/>
          <w:b/>
          <w:sz w:val="24"/>
          <w:szCs w:val="24"/>
        </w:rPr>
        <w:t xml:space="preserve"> категории</w:t>
      </w:r>
    </w:p>
    <w:p w:rsidR="00A2305C" w:rsidRDefault="00A2305C" w:rsidP="00A2305C">
      <w:pPr>
        <w:pStyle w:val="a3"/>
        <w:numPr>
          <w:ilvl w:val="0"/>
          <w:numId w:val="4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Сольное исполнительство</w:t>
      </w:r>
    </w:p>
    <w:p w:rsidR="00A2305C" w:rsidRDefault="00A2305C" w:rsidP="00A2305C">
      <w:pPr>
        <w:pStyle w:val="a3"/>
        <w:numPr>
          <w:ilvl w:val="0"/>
          <w:numId w:val="4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Ансамблевое исполнительство</w:t>
      </w:r>
    </w:p>
    <w:p w:rsidR="00A2305C" w:rsidRDefault="00A2305C" w:rsidP="00A2305C">
      <w:pPr>
        <w:pStyle w:val="a3"/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</w:p>
    <w:p w:rsidR="00A2305C" w:rsidRDefault="00A2305C" w:rsidP="00A2305C">
      <w:pPr>
        <w:pStyle w:val="a3"/>
        <w:tabs>
          <w:tab w:val="left" w:pos="3418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Возрастные группы по профессиональному направлению:</w:t>
      </w:r>
    </w:p>
    <w:p w:rsidR="00A2305C" w:rsidRDefault="00A2305C" w:rsidP="00A2305C">
      <w:pPr>
        <w:pStyle w:val="a3"/>
        <w:tabs>
          <w:tab w:val="left" w:pos="3418"/>
        </w:tabs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A2305C" w:rsidRDefault="00A2305C" w:rsidP="00A2305C">
      <w:pPr>
        <w:pStyle w:val="a3"/>
        <w:tabs>
          <w:tab w:val="left" w:pos="341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A2305C">
        <w:rPr>
          <w:rFonts w:ascii="Times New Roman" w:hAnsi="Times New Roman" w:cs="Times New Roman"/>
          <w:sz w:val="24"/>
          <w:szCs w:val="24"/>
          <w:u w:val="single"/>
        </w:rPr>
        <w:t>Учащиеся учреждений дополнительного образования детей:</w:t>
      </w:r>
    </w:p>
    <w:p w:rsidR="0060457A" w:rsidRDefault="0060457A" w:rsidP="0060457A">
      <w:pPr>
        <w:pStyle w:val="a3"/>
        <w:numPr>
          <w:ilvl w:val="0"/>
          <w:numId w:val="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 w:rsidRPr="0060457A">
        <w:rPr>
          <w:rFonts w:ascii="Times New Roman" w:hAnsi="Times New Roman" w:cs="Times New Roman"/>
          <w:sz w:val="24"/>
          <w:szCs w:val="24"/>
        </w:rPr>
        <w:t>7-8 лет;</w:t>
      </w:r>
    </w:p>
    <w:p w:rsidR="0060457A" w:rsidRDefault="0060457A" w:rsidP="0060457A">
      <w:pPr>
        <w:pStyle w:val="a3"/>
        <w:numPr>
          <w:ilvl w:val="0"/>
          <w:numId w:val="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лет;</w:t>
      </w:r>
    </w:p>
    <w:p w:rsidR="0060457A" w:rsidRDefault="0060457A" w:rsidP="0060457A">
      <w:pPr>
        <w:pStyle w:val="a3"/>
        <w:numPr>
          <w:ilvl w:val="0"/>
          <w:numId w:val="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12-14 лет;</w:t>
      </w:r>
    </w:p>
    <w:p w:rsidR="0060457A" w:rsidRDefault="0060457A" w:rsidP="0060457A">
      <w:pPr>
        <w:pStyle w:val="a3"/>
        <w:numPr>
          <w:ilvl w:val="0"/>
          <w:numId w:val="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15-17 лет;</w:t>
      </w:r>
    </w:p>
    <w:p w:rsidR="0060457A" w:rsidRDefault="0060457A" w:rsidP="0060457A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0457A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457A">
        <w:rPr>
          <w:rFonts w:ascii="Times New Roman" w:hAnsi="Times New Roman" w:cs="Times New Roman"/>
          <w:sz w:val="24"/>
          <w:szCs w:val="24"/>
          <w:u w:val="single"/>
        </w:rPr>
        <w:t>Студенты средних профессиональных учебных заведений: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</w:p>
    <w:p w:rsidR="0060457A" w:rsidRDefault="0060457A" w:rsidP="0060457A">
      <w:pPr>
        <w:pStyle w:val="a3"/>
        <w:numPr>
          <w:ilvl w:val="0"/>
          <w:numId w:val="10"/>
        </w:num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57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 курсы;</w:t>
      </w:r>
    </w:p>
    <w:p w:rsidR="00263BDE" w:rsidRDefault="0060457A" w:rsidP="00263BDE">
      <w:pPr>
        <w:pStyle w:val="a3"/>
        <w:numPr>
          <w:ilvl w:val="0"/>
          <w:numId w:val="10"/>
        </w:num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курсы;</w:t>
      </w:r>
    </w:p>
    <w:p w:rsidR="00530428" w:rsidRPr="00530428" w:rsidRDefault="00530428" w:rsidP="00530428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457A" w:rsidRPr="0060457A" w:rsidRDefault="0060457A" w:rsidP="0060457A">
      <w:pPr>
        <w:pStyle w:val="a3"/>
        <w:numPr>
          <w:ilvl w:val="0"/>
          <w:numId w:val="11"/>
        </w:numPr>
        <w:tabs>
          <w:tab w:val="left" w:pos="3418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 w:rsidRPr="0060457A"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lastRenderedPageBreak/>
        <w:t>Номинация «Сольное исполнительство»</w:t>
      </w:r>
    </w:p>
    <w:p w:rsidR="0060457A" w:rsidRDefault="0060457A" w:rsidP="0060457A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0457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номинации «Сольное исполнительство» 3 категории:</w:t>
      </w:r>
    </w:p>
    <w:p w:rsidR="0060457A" w:rsidRPr="00305CB2" w:rsidRDefault="0060457A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Оркестровые </w:t>
      </w:r>
      <w:r w:rsidRPr="00305CB2">
        <w:rPr>
          <w:rFonts w:ascii="Times New Roman" w:hAnsi="Times New Roman"/>
          <w:sz w:val="24"/>
          <w:szCs w:val="24"/>
        </w:rPr>
        <w:t>деревянные духовые инструменты</w:t>
      </w:r>
      <w:r>
        <w:rPr>
          <w:rFonts w:ascii="Times New Roman" w:hAnsi="Times New Roman"/>
          <w:sz w:val="24"/>
          <w:szCs w:val="24"/>
        </w:rPr>
        <w:t xml:space="preserve"> (флейта, гобой, кларнет, фагот, саксофон);</w:t>
      </w:r>
    </w:p>
    <w:p w:rsidR="0060457A" w:rsidRPr="0060457A" w:rsidRDefault="0060457A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Оркестровые </w:t>
      </w:r>
      <w:r w:rsidRPr="00305CB2">
        <w:rPr>
          <w:rFonts w:ascii="Times New Roman" w:hAnsi="Times New Roman"/>
          <w:sz w:val="24"/>
          <w:szCs w:val="24"/>
        </w:rPr>
        <w:t xml:space="preserve">медные духовые </w:t>
      </w:r>
      <w:r>
        <w:rPr>
          <w:rFonts w:ascii="Times New Roman" w:hAnsi="Times New Roman"/>
          <w:sz w:val="24"/>
          <w:szCs w:val="24"/>
        </w:rPr>
        <w:t>инструменты (труба, корнет, валторна, тромбон, туба);</w:t>
      </w:r>
    </w:p>
    <w:p w:rsidR="0060457A" w:rsidRPr="006716B5" w:rsidRDefault="0060457A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Оркестровые ударные инструменты;</w:t>
      </w:r>
    </w:p>
    <w:p w:rsidR="006716B5" w:rsidRPr="00305CB2" w:rsidRDefault="006716B5" w:rsidP="006716B5">
      <w:pPr>
        <w:pStyle w:val="1"/>
        <w:ind w:left="1287"/>
        <w:rPr>
          <w:rFonts w:ascii="Times New Roman" w:hAnsi="Times New Roman"/>
          <w:b/>
          <w:sz w:val="24"/>
          <w:szCs w:val="24"/>
        </w:rPr>
      </w:pPr>
    </w:p>
    <w:p w:rsidR="006716B5" w:rsidRPr="00680BB5" w:rsidRDefault="00680BB5" w:rsidP="006716B5">
      <w:pPr>
        <w:tabs>
          <w:tab w:val="left" w:pos="3418"/>
        </w:tabs>
        <w:rPr>
          <w:rFonts w:ascii="Times New Roman" w:hAnsi="Times New Roman" w:cs="Times New Roman"/>
          <w:i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     </w:t>
      </w:r>
      <w:r w:rsidR="006716B5" w:rsidRPr="00680BB5">
        <w:rPr>
          <w:rFonts w:ascii="Times New Roman" w:hAnsi="Times New Roman"/>
          <w:i/>
          <w:sz w:val="24"/>
          <w:szCs w:val="24"/>
          <w:lang w:eastAsia="ru-RU"/>
        </w:rPr>
        <w:t>Игра конкурсанта по нотам не допускается</w:t>
      </w: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60457A" w:rsidRDefault="0060457A" w:rsidP="0060457A">
      <w:pPr>
        <w:pStyle w:val="a3"/>
        <w:numPr>
          <w:ilvl w:val="0"/>
          <w:numId w:val="11"/>
        </w:numPr>
        <w:tabs>
          <w:tab w:val="left" w:pos="3418"/>
        </w:tabs>
        <w:jc w:val="center"/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color w:val="1F497D" w:themeColor="text2"/>
          <w:sz w:val="24"/>
          <w:szCs w:val="24"/>
          <w:u w:val="single"/>
        </w:rPr>
        <w:t>Номинация «Ансамблевое исполнительство»</w:t>
      </w:r>
    </w:p>
    <w:p w:rsidR="0060457A" w:rsidRDefault="0060457A" w:rsidP="0060457A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457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В номинации «Ансамблевое исполнительство» 3 категории:</w:t>
      </w:r>
    </w:p>
    <w:p w:rsidR="0060457A" w:rsidRPr="00220CFB" w:rsidRDefault="00220CFB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3х исполнителей (дуэт, трио без сопровождения фортепиано)</w:t>
      </w:r>
      <w:r w:rsidR="0060457A">
        <w:rPr>
          <w:rFonts w:ascii="Times New Roman" w:hAnsi="Times New Roman"/>
          <w:sz w:val="24"/>
          <w:szCs w:val="24"/>
        </w:rPr>
        <w:t>;</w:t>
      </w:r>
    </w:p>
    <w:p w:rsidR="00220CFB" w:rsidRPr="00220CFB" w:rsidRDefault="00220CFB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3х исполнителей  в сопровождении фортепиано;</w:t>
      </w:r>
    </w:p>
    <w:p w:rsidR="00220CFB" w:rsidRPr="00680BB5" w:rsidRDefault="00220CFB" w:rsidP="0060457A">
      <w:pPr>
        <w:pStyle w:val="1"/>
        <w:numPr>
          <w:ilvl w:val="0"/>
          <w:numId w:val="1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Свыше 3х до 10 исполнителей;</w:t>
      </w:r>
    </w:p>
    <w:p w:rsidR="00680BB5" w:rsidRPr="00220CFB" w:rsidRDefault="00680BB5" w:rsidP="00680BB5">
      <w:pPr>
        <w:pStyle w:val="1"/>
        <w:ind w:left="1287"/>
        <w:rPr>
          <w:rFonts w:ascii="Times New Roman" w:hAnsi="Times New Roman"/>
          <w:b/>
          <w:sz w:val="24"/>
          <w:szCs w:val="24"/>
        </w:rPr>
      </w:pPr>
    </w:p>
    <w:p w:rsidR="00220CFB" w:rsidRDefault="00680BB5" w:rsidP="00680BB5">
      <w:pPr>
        <w:pStyle w:val="1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0C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B5">
        <w:rPr>
          <w:rFonts w:ascii="Times New Roman" w:hAnsi="Times New Roman"/>
          <w:i/>
          <w:sz w:val="24"/>
          <w:szCs w:val="24"/>
        </w:rPr>
        <w:t>В номинации допускается игра по нотам.</w:t>
      </w:r>
    </w:p>
    <w:p w:rsidR="00680BB5" w:rsidRPr="00680BB5" w:rsidRDefault="00680BB5" w:rsidP="00680BB5">
      <w:pPr>
        <w:pStyle w:val="1"/>
        <w:rPr>
          <w:rFonts w:ascii="Times New Roman" w:hAnsi="Times New Roman"/>
          <w:i/>
          <w:sz w:val="24"/>
          <w:szCs w:val="24"/>
        </w:rPr>
      </w:pPr>
    </w:p>
    <w:p w:rsidR="00220CFB" w:rsidRPr="00305CB2" w:rsidRDefault="00220CFB" w:rsidP="00220CFB">
      <w:pPr>
        <w:pStyle w:val="1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05CB2">
        <w:rPr>
          <w:rFonts w:ascii="Times New Roman" w:hAnsi="Times New Roman"/>
          <w:b/>
          <w:sz w:val="24"/>
          <w:szCs w:val="24"/>
        </w:rPr>
        <w:t>. Программные требования</w:t>
      </w:r>
    </w:p>
    <w:p w:rsidR="00220CFB" w:rsidRPr="00305CB2" w:rsidRDefault="00220CFB" w:rsidP="00220CFB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220CFB" w:rsidRPr="00305CB2" w:rsidRDefault="00220CFB" w:rsidP="00220CF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Конкурс состоит из одного тура. Для участия необходимо прислать видеозапись двух разнохарактерных произведений на выбор участника</w:t>
      </w:r>
      <w:r>
        <w:rPr>
          <w:rFonts w:ascii="Times New Roman" w:hAnsi="Times New Roman"/>
          <w:sz w:val="24"/>
          <w:szCs w:val="24"/>
        </w:rPr>
        <w:t xml:space="preserve">. Студенты средних специальных заведений – пьеса и  </w:t>
      </w:r>
      <w:r w:rsidRPr="00305CB2">
        <w:rPr>
          <w:rFonts w:ascii="Times New Roman" w:hAnsi="Times New Roman"/>
          <w:sz w:val="24"/>
          <w:szCs w:val="24"/>
        </w:rPr>
        <w:t xml:space="preserve">произведение крупной формы (вариации, рондо, I ч. или II–III </w:t>
      </w:r>
      <w:proofErr w:type="spellStart"/>
      <w:r w:rsidRPr="00305CB2">
        <w:rPr>
          <w:rFonts w:ascii="Times New Roman" w:hAnsi="Times New Roman"/>
          <w:sz w:val="24"/>
          <w:szCs w:val="24"/>
        </w:rPr>
        <w:t>чч</w:t>
      </w:r>
      <w:proofErr w:type="spellEnd"/>
      <w:r w:rsidRPr="00305CB2">
        <w:rPr>
          <w:rFonts w:ascii="Times New Roman" w:hAnsi="Times New Roman"/>
          <w:sz w:val="24"/>
          <w:szCs w:val="24"/>
        </w:rPr>
        <w:t>. концерта, сонаты).</w:t>
      </w:r>
    </w:p>
    <w:p w:rsidR="00220CFB" w:rsidRDefault="00220CFB" w:rsidP="00220CFB">
      <w:pPr>
        <w:pStyle w:val="10"/>
        <w:ind w:firstLine="567"/>
        <w:jc w:val="both"/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В про</w:t>
      </w:r>
      <w:r>
        <w:rPr>
          <w:rFonts w:ascii="Times New Roman" w:hAnsi="Times New Roman"/>
          <w:sz w:val="24"/>
          <w:szCs w:val="24"/>
        </w:rPr>
        <w:t>грамму конкурса по специальности</w:t>
      </w:r>
      <w:r w:rsidRPr="00305CB2">
        <w:rPr>
          <w:rFonts w:ascii="Times New Roman" w:hAnsi="Times New Roman"/>
          <w:sz w:val="24"/>
          <w:szCs w:val="24"/>
        </w:rPr>
        <w:t xml:space="preserve"> «ударные инструменты» должно входить исполнение произведений для ксилофона, вибрафона или маримбы, малого барабана с аккомпанементом или концертной пьесы «соло», или произведения для набора мелких ударных инструментов.</w:t>
      </w:r>
    </w:p>
    <w:p w:rsidR="00680BB5" w:rsidRDefault="00636EA6" w:rsidP="00680BB5">
      <w:pPr>
        <w:pStyle w:val="1"/>
        <w:rPr>
          <w:rFonts w:ascii="Times New Roman" w:hAnsi="Times New Roman"/>
          <w:sz w:val="24"/>
          <w:szCs w:val="24"/>
        </w:rPr>
      </w:pPr>
      <w:r w:rsidRPr="00636EA6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u w:val="single"/>
        </w:rPr>
        <w:t xml:space="preserve"> Ансамблевое исполнительство</w:t>
      </w:r>
      <w:r w:rsidR="00680BB5">
        <w:rPr>
          <w:rFonts w:ascii="Times New Roman" w:hAnsi="Times New Roman"/>
          <w:sz w:val="24"/>
          <w:szCs w:val="24"/>
        </w:rPr>
        <w:t xml:space="preserve">– 2 </w:t>
      </w:r>
      <w:proofErr w:type="gramStart"/>
      <w:r w:rsidR="00680BB5">
        <w:rPr>
          <w:rFonts w:ascii="Times New Roman" w:hAnsi="Times New Roman"/>
          <w:sz w:val="24"/>
          <w:szCs w:val="24"/>
        </w:rPr>
        <w:t>разнохарактерных</w:t>
      </w:r>
      <w:proofErr w:type="gramEnd"/>
      <w:r w:rsidR="00680BB5">
        <w:rPr>
          <w:rFonts w:ascii="Times New Roman" w:hAnsi="Times New Roman"/>
          <w:sz w:val="24"/>
          <w:szCs w:val="24"/>
        </w:rPr>
        <w:t xml:space="preserve"> произведения</w:t>
      </w:r>
      <w:r>
        <w:rPr>
          <w:rFonts w:ascii="Times New Roman" w:hAnsi="Times New Roman"/>
          <w:sz w:val="24"/>
          <w:szCs w:val="24"/>
        </w:rPr>
        <w:t>.</w:t>
      </w:r>
    </w:p>
    <w:p w:rsidR="00680BB5" w:rsidRPr="00305CB2" w:rsidRDefault="00680BB5" w:rsidP="00680B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Возрастная группа определяется по возрастному цензу большего количества участников, не допускаются сочинения эстрадно-джазовой направленности (в том числе и под фонограмму).</w:t>
      </w:r>
    </w:p>
    <w:p w:rsidR="00680BB5" w:rsidRPr="00305CB2" w:rsidRDefault="00680BB5" w:rsidP="00636EA6">
      <w:pPr>
        <w:pStyle w:val="10"/>
        <w:jc w:val="both"/>
        <w:rPr>
          <w:rFonts w:ascii="Times New Roman" w:hAnsi="Times New Roman"/>
          <w:sz w:val="24"/>
          <w:szCs w:val="24"/>
        </w:rPr>
      </w:pPr>
    </w:p>
    <w:p w:rsidR="006716B5" w:rsidRPr="006716B5" w:rsidRDefault="006716B5" w:rsidP="006716B5">
      <w:pPr>
        <w:pStyle w:val="a3"/>
        <w:tabs>
          <w:tab w:val="left" w:pos="3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6B5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716B5">
        <w:rPr>
          <w:rFonts w:ascii="Times New Roman" w:hAnsi="Times New Roman" w:cs="Times New Roman"/>
          <w:b/>
          <w:sz w:val="24"/>
          <w:szCs w:val="24"/>
        </w:rPr>
        <w:t>.Условия проведения конкурса</w:t>
      </w:r>
    </w:p>
    <w:p w:rsidR="006716B5" w:rsidRPr="006716B5" w:rsidRDefault="006716B5" w:rsidP="003D17B1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716B5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716B5">
        <w:rPr>
          <w:rFonts w:ascii="Times New Roman" w:hAnsi="Times New Roman" w:cs="Times New Roman"/>
          <w:sz w:val="24"/>
          <w:szCs w:val="24"/>
          <w:u w:val="single"/>
        </w:rPr>
        <w:t>Условия проведения:</w:t>
      </w:r>
      <w:r w:rsidRPr="006716B5">
        <w:rPr>
          <w:rFonts w:ascii="Times New Roman" w:hAnsi="Times New Roman" w:cs="Times New Roman"/>
          <w:sz w:val="24"/>
          <w:szCs w:val="24"/>
        </w:rPr>
        <w:t xml:space="preserve"> дистанционный формат проведения конкурса  по видеозаписям концертных или </w:t>
      </w:r>
      <w:r>
        <w:rPr>
          <w:rFonts w:ascii="Times New Roman" w:hAnsi="Times New Roman" w:cs="Times New Roman"/>
          <w:sz w:val="24"/>
          <w:szCs w:val="24"/>
        </w:rPr>
        <w:t xml:space="preserve">конкурсных выступлений, академических концертов или зачетов не более года, размещенных на </w:t>
      </w:r>
      <w:r w:rsidRPr="00305CB2">
        <w:rPr>
          <w:rFonts w:ascii="Times New Roman" w:hAnsi="Times New Roman"/>
          <w:sz w:val="24"/>
          <w:szCs w:val="24"/>
          <w:lang w:val="en-US"/>
        </w:rPr>
        <w:t>Y</w:t>
      </w:r>
      <w:proofErr w:type="spellStart"/>
      <w:r w:rsidRPr="00305CB2">
        <w:rPr>
          <w:rFonts w:ascii="Times New Roman" w:hAnsi="Times New Roman"/>
          <w:sz w:val="24"/>
          <w:szCs w:val="24"/>
        </w:rPr>
        <w:t>ouTube</w:t>
      </w:r>
      <w:proofErr w:type="spellEnd"/>
      <w:r w:rsidRPr="00305CB2">
        <w:rPr>
          <w:rFonts w:ascii="Times New Roman" w:hAnsi="Times New Roman"/>
          <w:sz w:val="24"/>
          <w:szCs w:val="24"/>
        </w:rPr>
        <w:t>.</w:t>
      </w:r>
    </w:p>
    <w:p w:rsidR="00220CFB" w:rsidRDefault="00220CFB" w:rsidP="00220CFB">
      <w:pPr>
        <w:pStyle w:val="10"/>
        <w:rPr>
          <w:rFonts w:ascii="Times New Roman" w:hAnsi="Times New Roman"/>
          <w:b/>
          <w:sz w:val="24"/>
          <w:szCs w:val="24"/>
        </w:rPr>
      </w:pPr>
      <w:r w:rsidRPr="00305CB2">
        <w:rPr>
          <w:rFonts w:ascii="Times New Roman" w:hAnsi="Times New Roman"/>
          <w:b/>
          <w:sz w:val="24"/>
          <w:szCs w:val="24"/>
        </w:rPr>
        <w:t>Требования к видеозаписи:</w:t>
      </w:r>
    </w:p>
    <w:p w:rsidR="006716B5" w:rsidRPr="00305CB2" w:rsidRDefault="006716B5" w:rsidP="00220CFB">
      <w:pPr>
        <w:pStyle w:val="10"/>
        <w:rPr>
          <w:rFonts w:ascii="Times New Roman" w:hAnsi="Times New Roman"/>
          <w:b/>
          <w:sz w:val="24"/>
          <w:szCs w:val="24"/>
        </w:rPr>
      </w:pPr>
    </w:p>
    <w:p w:rsidR="00220CFB" w:rsidRPr="006716B5" w:rsidRDefault="00220CFB" w:rsidP="006716B5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 xml:space="preserve">Видеозапись должна быть размещена </w:t>
      </w:r>
      <w:r>
        <w:rPr>
          <w:rFonts w:ascii="Times New Roman" w:hAnsi="Times New Roman"/>
          <w:sz w:val="24"/>
          <w:szCs w:val="24"/>
        </w:rPr>
        <w:t>на</w:t>
      </w:r>
      <w:r w:rsidRPr="00305CB2">
        <w:rPr>
          <w:rFonts w:ascii="Times New Roman" w:hAnsi="Times New Roman"/>
          <w:sz w:val="24"/>
          <w:szCs w:val="24"/>
        </w:rPr>
        <w:t xml:space="preserve"> Интернет-ресурсе </w:t>
      </w:r>
      <w:r w:rsidRPr="00305CB2">
        <w:rPr>
          <w:rFonts w:ascii="Times New Roman" w:hAnsi="Times New Roman"/>
          <w:sz w:val="24"/>
          <w:szCs w:val="24"/>
          <w:lang w:val="en-US"/>
        </w:rPr>
        <w:t>Y</w:t>
      </w:r>
      <w:proofErr w:type="spellStart"/>
      <w:r w:rsidR="00680BB5">
        <w:rPr>
          <w:rFonts w:ascii="Times New Roman" w:hAnsi="Times New Roman"/>
          <w:sz w:val="24"/>
          <w:szCs w:val="24"/>
        </w:rPr>
        <w:t>ouTube</w:t>
      </w:r>
      <w:proofErr w:type="spellEnd"/>
      <w:r w:rsidR="00680BB5">
        <w:rPr>
          <w:rFonts w:ascii="Times New Roman" w:hAnsi="Times New Roman"/>
          <w:sz w:val="24"/>
          <w:szCs w:val="24"/>
        </w:rPr>
        <w:t>.</w:t>
      </w:r>
    </w:p>
    <w:p w:rsidR="00220CFB" w:rsidRPr="00305CB2" w:rsidRDefault="00220CFB" w:rsidP="00220CFB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 xml:space="preserve">Запись должна быть сделана </w:t>
      </w:r>
      <w:r>
        <w:rPr>
          <w:rFonts w:ascii="Times New Roman" w:hAnsi="Times New Roman"/>
          <w:sz w:val="24"/>
          <w:szCs w:val="24"/>
        </w:rPr>
        <w:t>не ранее</w:t>
      </w:r>
      <w:r w:rsidRPr="00305CB2">
        <w:rPr>
          <w:rFonts w:ascii="Times New Roman" w:hAnsi="Times New Roman"/>
          <w:sz w:val="24"/>
          <w:szCs w:val="24"/>
        </w:rPr>
        <w:t xml:space="preserve"> 01.0</w:t>
      </w:r>
      <w:r w:rsidRPr="00B76A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.202</w:t>
      </w:r>
      <w:r w:rsidRPr="00B76A49">
        <w:rPr>
          <w:rFonts w:ascii="Times New Roman" w:hAnsi="Times New Roman"/>
          <w:sz w:val="24"/>
          <w:szCs w:val="24"/>
        </w:rPr>
        <w:t>1</w:t>
      </w:r>
      <w:r w:rsidRPr="00305CB2">
        <w:rPr>
          <w:rFonts w:ascii="Times New Roman" w:hAnsi="Times New Roman"/>
          <w:sz w:val="24"/>
          <w:szCs w:val="24"/>
        </w:rPr>
        <w:t xml:space="preserve"> г.</w:t>
      </w:r>
    </w:p>
    <w:p w:rsidR="00220CFB" w:rsidRPr="00305CB2" w:rsidRDefault="00220CFB" w:rsidP="00220CFB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Вся программа записывается ОДНИМ файлом. Видеосъёмка должна проводиться без выключения и остановки видеокамеры с начала и до конца исполняемой программы.</w:t>
      </w:r>
    </w:p>
    <w:p w:rsidR="00220CFB" w:rsidRPr="00305CB2" w:rsidRDefault="00220CFB" w:rsidP="00220CFB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lastRenderedPageBreak/>
        <w:t>Конкурсант перед началом исполнения конкурсной программы должен представиться (дата осуществления записи, имя, фамилия, возраст, город) и объявить свою программу выступления.</w:t>
      </w:r>
    </w:p>
    <w:p w:rsidR="00220CFB" w:rsidRPr="00305CB2" w:rsidRDefault="00220CFB" w:rsidP="00220CFB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Внешний вид конкурсанта – концертный.</w:t>
      </w:r>
    </w:p>
    <w:p w:rsidR="00220CFB" w:rsidRPr="00305CB2" w:rsidRDefault="00220CFB" w:rsidP="00220CFB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 xml:space="preserve">Съёмка производится в полный рост конкурсанта, во время исполнения программы на видео должны быть отчетливо видны руки, инструмент и лицо участника конкурса. На видеозаписи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305CB2">
        <w:rPr>
          <w:rFonts w:ascii="Times New Roman" w:hAnsi="Times New Roman"/>
          <w:sz w:val="24"/>
          <w:szCs w:val="24"/>
        </w:rPr>
        <w:t>должен быть виден концертмейстер.</w:t>
      </w:r>
    </w:p>
    <w:p w:rsidR="00220CFB" w:rsidRPr="00305CB2" w:rsidRDefault="00220CFB" w:rsidP="00220CFB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Не допускается дополнительная обработка звука, монтаж и редактирование видеоматериала.</w:t>
      </w:r>
    </w:p>
    <w:p w:rsidR="00220CFB" w:rsidRDefault="00220CFB" w:rsidP="006716B5">
      <w:pPr>
        <w:pStyle w:val="1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Ссылка на видеозапись отправляется на почту</w:t>
      </w:r>
      <w:r w:rsidRPr="00B76A49">
        <w:rPr>
          <w:sz w:val="24"/>
          <w:szCs w:val="24"/>
        </w:rPr>
        <w:t xml:space="preserve">  </w:t>
      </w:r>
      <w:hyperlink r:id="rId6" w:history="1">
        <w:r w:rsidRPr="00821735">
          <w:rPr>
            <w:rStyle w:val="a4"/>
            <w:rFonts w:ascii="Times New Roman" w:hAnsi="Times New Roman"/>
            <w:sz w:val="24"/>
            <w:szCs w:val="24"/>
          </w:rPr>
          <w:t>zekhchieva@mail.ru</w:t>
        </w:r>
      </w:hyperlink>
      <w:r w:rsidRPr="00220CFB">
        <w:rPr>
          <w:sz w:val="24"/>
          <w:szCs w:val="24"/>
        </w:rPr>
        <w:t xml:space="preserve">. </w:t>
      </w:r>
      <w:r w:rsidRPr="00305CB2">
        <w:rPr>
          <w:rFonts w:ascii="Times New Roman" w:hAnsi="Times New Roman"/>
          <w:sz w:val="24"/>
          <w:szCs w:val="24"/>
        </w:rPr>
        <w:t>Отправляя ссылку на видеозапись, участник конкурса автоматически подтверждает свое согласие на использование материала организаторами, членами жюри, другими участниками конкурса.</w:t>
      </w:r>
    </w:p>
    <w:p w:rsidR="006716B5" w:rsidRPr="006716B5" w:rsidRDefault="006716B5" w:rsidP="006716B5">
      <w:pPr>
        <w:pStyle w:val="10"/>
        <w:ind w:left="720"/>
        <w:rPr>
          <w:rFonts w:ascii="Times New Roman" w:hAnsi="Times New Roman"/>
          <w:sz w:val="24"/>
          <w:szCs w:val="24"/>
        </w:rPr>
      </w:pPr>
    </w:p>
    <w:p w:rsidR="00E50107" w:rsidRDefault="00220CFB" w:rsidP="003D17B1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Время выступления </w:t>
      </w:r>
      <w:r w:rsidRPr="008D19C5">
        <w:rPr>
          <w:rFonts w:ascii="Times New Roman" w:hAnsi="Times New Roman"/>
          <w:b/>
          <w:sz w:val="24"/>
          <w:szCs w:val="24"/>
        </w:rPr>
        <w:t>не должно превышать 15 минут!</w:t>
      </w:r>
    </w:p>
    <w:p w:rsidR="003D17B1" w:rsidRDefault="003D17B1" w:rsidP="005A6717">
      <w:pPr>
        <w:pStyle w:val="a3"/>
        <w:tabs>
          <w:tab w:val="left" w:pos="3418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717" w:rsidRPr="005A6717" w:rsidRDefault="005A6717" w:rsidP="005A6717">
      <w:pPr>
        <w:pStyle w:val="a3"/>
        <w:tabs>
          <w:tab w:val="left" w:pos="3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71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F1CC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6717">
        <w:rPr>
          <w:rFonts w:ascii="Times New Roman" w:hAnsi="Times New Roman" w:cs="Times New Roman"/>
          <w:b/>
          <w:sz w:val="24"/>
          <w:szCs w:val="24"/>
        </w:rPr>
        <w:t>Работа жюри</w:t>
      </w:r>
    </w:p>
    <w:p w:rsidR="005A6717" w:rsidRDefault="005A6717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A6717">
        <w:rPr>
          <w:rFonts w:ascii="Times New Roman" w:hAnsi="Times New Roman" w:cs="Times New Roman"/>
          <w:sz w:val="24"/>
          <w:szCs w:val="24"/>
        </w:rPr>
        <w:t xml:space="preserve">Состав жюри конкурса утверждается руководством СКГИИ. Решения жюри окончательны </w:t>
      </w:r>
      <w:r>
        <w:rPr>
          <w:rFonts w:ascii="Times New Roman" w:hAnsi="Times New Roman" w:cs="Times New Roman"/>
          <w:sz w:val="24"/>
          <w:szCs w:val="24"/>
        </w:rPr>
        <w:t xml:space="preserve">и пересмотру не подлежат. Выступления участников оцениваются по 10-бальной системе. Оценочные листы и комментарии членов жюри являются конфиденциальной информацией, не демонстрируются и не выдаются. </w:t>
      </w:r>
    </w:p>
    <w:p w:rsidR="005A6717" w:rsidRDefault="003D17B1" w:rsidP="005A6717">
      <w:pPr>
        <w:tabs>
          <w:tab w:val="left" w:pos="3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A6717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5A6717" w:rsidRPr="004F1CCB">
        <w:rPr>
          <w:rFonts w:ascii="Times New Roman" w:hAnsi="Times New Roman" w:cs="Times New Roman"/>
          <w:b/>
          <w:sz w:val="24"/>
          <w:szCs w:val="24"/>
        </w:rPr>
        <w:t>.</w:t>
      </w:r>
      <w:r w:rsidR="005A6717">
        <w:rPr>
          <w:rFonts w:ascii="Times New Roman" w:hAnsi="Times New Roman" w:cs="Times New Roman"/>
          <w:b/>
          <w:sz w:val="24"/>
          <w:szCs w:val="24"/>
        </w:rPr>
        <w:t xml:space="preserve"> Награждение</w:t>
      </w:r>
    </w:p>
    <w:p w:rsidR="005A6717" w:rsidRPr="00E50107" w:rsidRDefault="00E50107" w:rsidP="005A6717">
      <w:pPr>
        <w:tabs>
          <w:tab w:val="left" w:pos="3418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E50107">
        <w:rPr>
          <w:rFonts w:ascii="Times New Roman" w:hAnsi="Times New Roman" w:cs="Times New Roman"/>
          <w:sz w:val="24"/>
          <w:szCs w:val="24"/>
        </w:rPr>
        <w:t xml:space="preserve">    </w:t>
      </w:r>
      <w:r w:rsidR="005A6717" w:rsidRPr="00E50107">
        <w:rPr>
          <w:rFonts w:ascii="Times New Roman" w:hAnsi="Times New Roman" w:cs="Times New Roman"/>
          <w:sz w:val="24"/>
          <w:szCs w:val="24"/>
          <w:u w:val="single"/>
        </w:rPr>
        <w:t>По решению жюри победителям конкурса присуждается:</w:t>
      </w:r>
    </w:p>
    <w:p w:rsidR="005A6717" w:rsidRDefault="00680BB5" w:rsidP="005A6717">
      <w:pPr>
        <w:pStyle w:val="a3"/>
        <w:numPr>
          <w:ilvl w:val="0"/>
          <w:numId w:val="14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Звание лауреатов Гран-при (одно);</w:t>
      </w:r>
    </w:p>
    <w:p w:rsidR="005A6717" w:rsidRDefault="005A6717" w:rsidP="005A6717">
      <w:pPr>
        <w:pStyle w:val="a3"/>
        <w:numPr>
          <w:ilvl w:val="0"/>
          <w:numId w:val="14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Звание лауреатов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степени;</w:t>
      </w:r>
    </w:p>
    <w:p w:rsidR="005A6717" w:rsidRDefault="005A6717" w:rsidP="005A6717">
      <w:pPr>
        <w:pStyle w:val="a3"/>
        <w:numPr>
          <w:ilvl w:val="0"/>
          <w:numId w:val="14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Дипломанта.</w:t>
      </w:r>
    </w:p>
    <w:p w:rsidR="005A6717" w:rsidRDefault="005A6717" w:rsidP="005A6717">
      <w:p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 w:rsidRPr="00E50107">
        <w:rPr>
          <w:rFonts w:ascii="Times New Roman" w:hAnsi="Times New Roman" w:cs="Times New Roman"/>
          <w:sz w:val="24"/>
          <w:szCs w:val="24"/>
        </w:rPr>
        <w:t xml:space="preserve">   </w:t>
      </w:r>
      <w:r w:rsidRPr="00E50107">
        <w:rPr>
          <w:rFonts w:ascii="Times New Roman" w:hAnsi="Times New Roman" w:cs="Times New Roman"/>
          <w:sz w:val="24"/>
          <w:szCs w:val="24"/>
          <w:u w:val="single"/>
        </w:rPr>
        <w:t>Жюри имеет право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6717" w:rsidRDefault="005A6717" w:rsidP="005A6717">
      <w:pPr>
        <w:pStyle w:val="a3"/>
        <w:numPr>
          <w:ilvl w:val="0"/>
          <w:numId w:val="1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Присуждать не все призовые места;</w:t>
      </w:r>
    </w:p>
    <w:p w:rsidR="005A6717" w:rsidRDefault="005A6717" w:rsidP="005A6717">
      <w:pPr>
        <w:pStyle w:val="a3"/>
        <w:numPr>
          <w:ilvl w:val="0"/>
          <w:numId w:val="1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Делить призовые места между исполнителями;</w:t>
      </w:r>
    </w:p>
    <w:p w:rsidR="005A6717" w:rsidRDefault="005A6717" w:rsidP="005A6717">
      <w:pPr>
        <w:pStyle w:val="a3"/>
        <w:numPr>
          <w:ilvl w:val="0"/>
          <w:numId w:val="15"/>
        </w:num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Отмечать благодарственными письмами преподавателей, руководителей</w:t>
      </w:r>
      <w:r w:rsidR="00E501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ансамблей и коллективов, концертмейстеров, руководителей</w:t>
      </w:r>
      <w:r w:rsidR="00E50107">
        <w:rPr>
          <w:rFonts w:ascii="Times New Roman" w:hAnsi="Times New Roman" w:cs="Times New Roman"/>
          <w:sz w:val="24"/>
          <w:szCs w:val="24"/>
        </w:rPr>
        <w:t xml:space="preserve"> учебных заведений.</w:t>
      </w:r>
    </w:p>
    <w:p w:rsidR="00E50107" w:rsidRDefault="00E50107" w:rsidP="00E50107">
      <w:pPr>
        <w:pStyle w:val="1"/>
        <w:rPr>
          <w:rFonts w:ascii="Times New Roman" w:hAnsi="Times New Roman"/>
          <w:sz w:val="24"/>
          <w:szCs w:val="24"/>
          <w:u w:val="single"/>
        </w:rPr>
      </w:pPr>
      <w:r w:rsidRPr="00E50107">
        <w:rPr>
          <w:rFonts w:ascii="Times New Roman" w:hAnsi="Times New Roman"/>
          <w:sz w:val="24"/>
          <w:szCs w:val="24"/>
          <w:u w:val="single"/>
        </w:rPr>
        <w:t>Критерии оценки выступлений:</w:t>
      </w:r>
    </w:p>
    <w:p w:rsidR="00E50107" w:rsidRPr="00E50107" w:rsidRDefault="00E50107" w:rsidP="00E50107">
      <w:pPr>
        <w:pStyle w:val="1"/>
        <w:rPr>
          <w:rFonts w:ascii="Times New Roman" w:hAnsi="Times New Roman"/>
          <w:sz w:val="24"/>
          <w:szCs w:val="24"/>
          <w:u w:val="single"/>
        </w:rPr>
      </w:pPr>
    </w:p>
    <w:p w:rsidR="00E50107" w:rsidRPr="00305CB2" w:rsidRDefault="00E50107" w:rsidP="00E50107">
      <w:pPr>
        <w:pStyle w:val="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исполнительское мастерство, профессионализм;</w:t>
      </w:r>
    </w:p>
    <w:p w:rsidR="00E50107" w:rsidRPr="00305CB2" w:rsidRDefault="00E50107" w:rsidP="00E50107">
      <w:pPr>
        <w:pStyle w:val="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глубина и яркость воплощения художественного образа исполняемых произведений;</w:t>
      </w:r>
    </w:p>
    <w:p w:rsidR="00E50107" w:rsidRPr="00305CB2" w:rsidRDefault="00E50107" w:rsidP="00E50107">
      <w:pPr>
        <w:pStyle w:val="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артистизм и уровень сценической культуры;</w:t>
      </w:r>
    </w:p>
    <w:p w:rsidR="00680BB5" w:rsidRDefault="00E50107" w:rsidP="00530428">
      <w:pPr>
        <w:pStyle w:val="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>степень сложности и качество исполнения конкурсной программы.</w:t>
      </w:r>
    </w:p>
    <w:p w:rsidR="00530428" w:rsidRPr="00530428" w:rsidRDefault="00530428" w:rsidP="00530428">
      <w:pPr>
        <w:pStyle w:val="1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</w:p>
    <w:p w:rsidR="00E50107" w:rsidRPr="00305CB2" w:rsidRDefault="00E50107" w:rsidP="00E501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>I</w:t>
      </w:r>
      <w:r w:rsidRPr="00305CB2">
        <w:rPr>
          <w:rFonts w:ascii="Times New Roman" w:hAnsi="Times New Roman"/>
          <w:b/>
          <w:bCs/>
          <w:sz w:val="24"/>
          <w:szCs w:val="24"/>
        </w:rPr>
        <w:t>. Порядок предоставления заявок на конкурс</w:t>
      </w:r>
    </w:p>
    <w:p w:rsidR="00E50107" w:rsidRPr="00305CB2" w:rsidRDefault="00E50107" w:rsidP="00E50107">
      <w:pPr>
        <w:pStyle w:val="2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305CB2">
        <w:rPr>
          <w:rFonts w:ascii="Times New Roman" w:hAnsi="Times New Roman"/>
          <w:sz w:val="24"/>
          <w:szCs w:val="24"/>
        </w:rPr>
        <w:t xml:space="preserve">Заявку на участие в конкурсе по образцу (Приложение 1) необходимо направить в формате текстового </w:t>
      </w:r>
      <w:r>
        <w:rPr>
          <w:rFonts w:ascii="Times New Roman" w:hAnsi="Times New Roman"/>
          <w:sz w:val="24"/>
          <w:szCs w:val="24"/>
        </w:rPr>
        <w:t>документа «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» до 21 марта </w:t>
      </w:r>
      <w:r w:rsidRPr="00305CB2">
        <w:rPr>
          <w:rFonts w:ascii="Times New Roman" w:hAnsi="Times New Roman"/>
          <w:sz w:val="24"/>
          <w:szCs w:val="24"/>
        </w:rPr>
        <w:t xml:space="preserve"> 2021 года в оргкомитет конкурса на адрес электронной почты: </w:t>
      </w:r>
      <w:r w:rsidRPr="00B76A49">
        <w:rPr>
          <w:rFonts w:ascii="Times New Roman" w:hAnsi="Times New Roman"/>
          <w:color w:val="4F81BD" w:themeColor="accent1"/>
          <w:sz w:val="24"/>
          <w:szCs w:val="24"/>
        </w:rPr>
        <w:t>zekhchieva@mail.ru</w:t>
      </w:r>
    </w:p>
    <w:p w:rsidR="003D17B1" w:rsidRDefault="003D17B1" w:rsidP="003D17B1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E50107">
        <w:rPr>
          <w:rFonts w:ascii="Times New Roman" w:hAnsi="Times New Roman" w:cs="Times New Roman"/>
          <w:sz w:val="24"/>
          <w:szCs w:val="24"/>
        </w:rPr>
        <w:t>Участие в конкурсе подразумевает согласие участника на использование его данных в докумен</w:t>
      </w:r>
      <w:r>
        <w:rPr>
          <w:rFonts w:ascii="Times New Roman" w:hAnsi="Times New Roman" w:cs="Times New Roman"/>
          <w:sz w:val="24"/>
          <w:szCs w:val="24"/>
        </w:rPr>
        <w:t>тации и сайте конкурса.</w:t>
      </w:r>
    </w:p>
    <w:p w:rsidR="003D17B1" w:rsidRPr="003D17B1" w:rsidRDefault="003D17B1" w:rsidP="003D17B1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Организационный комитет оставляет за собой право вносить изменения и дополнения в условия проведения конкурса. </w:t>
      </w:r>
    </w:p>
    <w:p w:rsidR="005A6717" w:rsidRPr="004F1894" w:rsidRDefault="00E50107" w:rsidP="004F1894">
      <w:pPr>
        <w:jc w:val="both"/>
        <w:rPr>
          <w:rFonts w:ascii="Times New Roman" w:hAnsi="Times New Roman"/>
          <w:b/>
          <w:sz w:val="24"/>
          <w:szCs w:val="24"/>
        </w:rPr>
      </w:pPr>
      <w:r w:rsidRPr="00305CB2">
        <w:rPr>
          <w:rFonts w:ascii="Times New Roman" w:hAnsi="Times New Roman"/>
          <w:b/>
          <w:sz w:val="24"/>
          <w:szCs w:val="24"/>
        </w:rPr>
        <w:t>Заявки, заполненные не по форме, не полностью</w:t>
      </w:r>
      <w:r>
        <w:rPr>
          <w:rFonts w:ascii="Times New Roman" w:hAnsi="Times New Roman"/>
          <w:b/>
          <w:sz w:val="24"/>
          <w:szCs w:val="24"/>
        </w:rPr>
        <w:t>, либо не в срок</w:t>
      </w:r>
      <w:r w:rsidRPr="00305CB2">
        <w:rPr>
          <w:rFonts w:ascii="Times New Roman" w:hAnsi="Times New Roman"/>
          <w:b/>
          <w:sz w:val="24"/>
          <w:szCs w:val="24"/>
        </w:rPr>
        <w:t xml:space="preserve"> к рассмотрению не принимаются!</w:t>
      </w:r>
    </w:p>
    <w:p w:rsidR="005A6717" w:rsidRPr="004F1CCB" w:rsidRDefault="004F1CCB" w:rsidP="004F1CCB">
      <w:pPr>
        <w:tabs>
          <w:tab w:val="left" w:pos="341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CCB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F1CCB">
        <w:rPr>
          <w:rFonts w:ascii="Times New Roman" w:hAnsi="Times New Roman" w:cs="Times New Roman"/>
          <w:b/>
          <w:sz w:val="24"/>
          <w:szCs w:val="24"/>
        </w:rPr>
        <w:t>. Организационный комитет</w:t>
      </w:r>
    </w:p>
    <w:p w:rsidR="00E50107" w:rsidRPr="004F1CCB" w:rsidRDefault="004F1CCB" w:rsidP="004F1CCB">
      <w:pPr>
        <w:tabs>
          <w:tab w:val="left" w:pos="341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1CCB">
        <w:rPr>
          <w:rFonts w:ascii="Times New Roman" w:hAnsi="Times New Roman" w:cs="Times New Roman"/>
          <w:i/>
          <w:sz w:val="24"/>
          <w:szCs w:val="24"/>
        </w:rPr>
        <w:t>Председатель оргкомитета</w:t>
      </w:r>
    </w:p>
    <w:p w:rsidR="00E50107" w:rsidRDefault="004F1CCB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F1CCB">
        <w:rPr>
          <w:rFonts w:ascii="Times New Roman" w:hAnsi="Times New Roman" w:cs="Times New Roman"/>
          <w:b/>
          <w:sz w:val="24"/>
          <w:szCs w:val="24"/>
        </w:rPr>
        <w:t xml:space="preserve">Рахаев Анатолий </w:t>
      </w:r>
      <w:proofErr w:type="spellStart"/>
      <w:r w:rsidRPr="004F1CCB">
        <w:rPr>
          <w:rFonts w:ascii="Times New Roman" w:hAnsi="Times New Roman" w:cs="Times New Roman"/>
          <w:b/>
          <w:sz w:val="24"/>
          <w:szCs w:val="24"/>
        </w:rPr>
        <w:t>Измаилович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института искусств, профессор, доктор искусствоведения, заслуженный деятель ис</w:t>
      </w:r>
      <w:r w:rsidR="004A0845">
        <w:rPr>
          <w:rFonts w:ascii="Times New Roman" w:hAnsi="Times New Roman" w:cs="Times New Roman"/>
          <w:sz w:val="24"/>
          <w:szCs w:val="24"/>
        </w:rPr>
        <w:t xml:space="preserve">кусств КБР, КЧР, РИ, </w:t>
      </w:r>
      <w:proofErr w:type="spellStart"/>
      <w:r w:rsidR="004A0845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</w:p>
    <w:p w:rsidR="00E50107" w:rsidRDefault="004F1CCB" w:rsidP="004F1CCB">
      <w:pPr>
        <w:tabs>
          <w:tab w:val="left" w:pos="341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Заместитель председателя</w:t>
      </w:r>
    </w:p>
    <w:p w:rsidR="00E50107" w:rsidRDefault="004F1CCB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1CCB">
        <w:rPr>
          <w:rFonts w:ascii="Times New Roman" w:hAnsi="Times New Roman" w:cs="Times New Roman"/>
          <w:b/>
          <w:sz w:val="24"/>
          <w:szCs w:val="24"/>
        </w:rPr>
        <w:t>Ахмедагаев</w:t>
      </w:r>
      <w:proofErr w:type="spellEnd"/>
      <w:r w:rsidRPr="004F1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CCB">
        <w:rPr>
          <w:rFonts w:ascii="Times New Roman" w:hAnsi="Times New Roman" w:cs="Times New Roman"/>
          <w:b/>
          <w:sz w:val="24"/>
          <w:szCs w:val="24"/>
        </w:rPr>
        <w:t>Мусабег</w:t>
      </w:r>
      <w:proofErr w:type="spellEnd"/>
      <w:r w:rsidRPr="004F1C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F1CCB">
        <w:rPr>
          <w:rFonts w:ascii="Times New Roman" w:hAnsi="Times New Roman" w:cs="Times New Roman"/>
          <w:b/>
          <w:sz w:val="24"/>
          <w:szCs w:val="24"/>
        </w:rPr>
        <w:t>Медагаевич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проректор по учебной работе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Северо-Кавказского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государственного института искусств,</w:t>
      </w:r>
      <w:r w:rsidR="004A0845">
        <w:rPr>
          <w:rFonts w:ascii="Times New Roman" w:hAnsi="Times New Roman" w:cs="Times New Roman"/>
          <w:sz w:val="24"/>
          <w:szCs w:val="24"/>
        </w:rPr>
        <w:t xml:space="preserve"> профессор, заслуженный деятель искусств КБР,</w:t>
      </w:r>
      <w:r w:rsidR="005359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0845">
        <w:rPr>
          <w:rFonts w:ascii="Times New Roman" w:hAnsi="Times New Roman" w:cs="Times New Roman"/>
          <w:sz w:val="24"/>
          <w:szCs w:val="24"/>
        </w:rPr>
        <w:t>РСО-Алания</w:t>
      </w:r>
      <w:proofErr w:type="spellEnd"/>
      <w:r w:rsidR="004A08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45">
        <w:rPr>
          <w:rFonts w:ascii="Times New Roman" w:hAnsi="Times New Roman" w:cs="Times New Roman"/>
          <w:sz w:val="24"/>
          <w:szCs w:val="24"/>
        </w:rPr>
        <w:t>заслуженный деятель культуры Республики Южная Осетия, заслуженный работник культуры Республики Дагестан</w:t>
      </w:r>
    </w:p>
    <w:p w:rsidR="00E50107" w:rsidRDefault="004F1CCB" w:rsidP="004F1CCB">
      <w:pPr>
        <w:tabs>
          <w:tab w:val="left" w:pos="341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Члены оргкомитета</w:t>
      </w:r>
    </w:p>
    <w:p w:rsidR="004A0845" w:rsidRPr="004A0845" w:rsidRDefault="004A0845" w:rsidP="003D17B1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Гринченко Галина Анатольевна – </w:t>
      </w:r>
      <w:r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афедрой оркестровых инструментов, камерного ансамбля и концертмейстерского мастерства, профессор, кандидат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культурологи</w:t>
      </w:r>
      <w:r w:rsidR="003D17B1">
        <w:rPr>
          <w:rFonts w:ascii="Times New Roman" w:hAnsi="Times New Roman" w:cs="Times New Roman"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sz w:val="24"/>
          <w:szCs w:val="24"/>
        </w:rPr>
        <w:t>, заслуженная артистка КБР</w:t>
      </w:r>
    </w:p>
    <w:p w:rsidR="004F1CCB" w:rsidRPr="004A0845" w:rsidRDefault="004A0845" w:rsidP="003D17B1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Моттаев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Тимур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Сагидович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263BDE">
        <w:rPr>
          <w:rFonts w:ascii="Times New Roman" w:hAnsi="Times New Roman" w:cs="Times New Roman"/>
          <w:sz w:val="24"/>
          <w:szCs w:val="24"/>
        </w:rPr>
        <w:t xml:space="preserve"> доцент </w:t>
      </w:r>
      <w:r>
        <w:rPr>
          <w:rFonts w:ascii="Times New Roman" w:hAnsi="Times New Roman" w:cs="Times New Roman"/>
          <w:sz w:val="24"/>
          <w:szCs w:val="24"/>
        </w:rPr>
        <w:t>кафедры оркестровых инструментов, камерного ансамбля и концертмейстерского мастерства, заслуженный артист РИ, лауреат всероссийских и международных конкурсов</w:t>
      </w:r>
    </w:p>
    <w:p w:rsidR="00E50107" w:rsidRDefault="004A0845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Гусев Олег Николаевич – </w:t>
      </w:r>
      <w:r>
        <w:rPr>
          <w:rFonts w:ascii="Times New Roman" w:hAnsi="Times New Roman" w:cs="Times New Roman"/>
          <w:sz w:val="24"/>
          <w:szCs w:val="24"/>
        </w:rPr>
        <w:t>проректор по административно-хозяйственной работе</w:t>
      </w:r>
    </w:p>
    <w:p w:rsidR="00E50107" w:rsidRDefault="005359DB" w:rsidP="005359DB">
      <w:pPr>
        <w:tabs>
          <w:tab w:val="left" w:pos="3418"/>
        </w:tabs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Секретариат</w:t>
      </w:r>
    </w:p>
    <w:p w:rsidR="005359DB" w:rsidRPr="005359DB" w:rsidRDefault="005359DB" w:rsidP="005359DB">
      <w:pPr>
        <w:tabs>
          <w:tab w:val="left" w:pos="341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Эхчиева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Зухра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Магомедовна – </w:t>
      </w:r>
      <w:r>
        <w:rPr>
          <w:rFonts w:ascii="Times New Roman" w:hAnsi="Times New Roman" w:cs="Times New Roman"/>
          <w:sz w:val="24"/>
          <w:szCs w:val="24"/>
        </w:rPr>
        <w:t>лаборант кафедры</w:t>
      </w:r>
    </w:p>
    <w:p w:rsidR="003D17B1" w:rsidRDefault="003D17B1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59DB" w:rsidRDefault="005359DB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0428" w:rsidRDefault="00530428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63BDE" w:rsidRDefault="00263BDE" w:rsidP="005A6717">
      <w:pPr>
        <w:tabs>
          <w:tab w:val="left" w:pos="341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50107" w:rsidRPr="00E50107" w:rsidRDefault="00E50107" w:rsidP="00E50107">
      <w:pPr>
        <w:pStyle w:val="1"/>
        <w:jc w:val="right"/>
        <w:rPr>
          <w:rFonts w:ascii="Times New Roman" w:hAnsi="Times New Roman"/>
          <w:b/>
          <w:sz w:val="28"/>
          <w:szCs w:val="28"/>
        </w:rPr>
      </w:pPr>
      <w:r w:rsidRPr="00E50107">
        <w:rPr>
          <w:rFonts w:ascii="Times New Roman" w:hAnsi="Times New Roman"/>
          <w:b/>
          <w:sz w:val="28"/>
          <w:szCs w:val="28"/>
        </w:rPr>
        <w:lastRenderedPageBreak/>
        <w:t>Приложение 1</w:t>
      </w:r>
    </w:p>
    <w:p w:rsidR="00E50107" w:rsidRDefault="00E50107" w:rsidP="00E5010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50107" w:rsidRDefault="00E50107" w:rsidP="00E50107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E50107" w:rsidRDefault="00E50107" w:rsidP="00E501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50107">
        <w:rPr>
          <w:rFonts w:ascii="Times New Roman" w:hAnsi="Times New Roman"/>
          <w:b/>
          <w:sz w:val="28"/>
          <w:szCs w:val="28"/>
        </w:rPr>
        <w:t>ЗАЯВКА</w:t>
      </w:r>
    </w:p>
    <w:p w:rsidR="003D17B1" w:rsidRPr="00E50107" w:rsidRDefault="003D17B1" w:rsidP="00E50107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E50107" w:rsidRPr="003D17B1" w:rsidRDefault="00E50107" w:rsidP="00E5010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 xml:space="preserve">на III открытый Региональный конкурс исполнителей на духовых и ударных инструментах </w:t>
      </w:r>
      <w:r w:rsidR="00263BDE">
        <w:rPr>
          <w:rFonts w:ascii="Times New Roman" w:hAnsi="Times New Roman"/>
          <w:sz w:val="24"/>
          <w:szCs w:val="24"/>
        </w:rPr>
        <w:t xml:space="preserve">с  международным участием </w:t>
      </w:r>
      <w:r w:rsidR="00263BDE">
        <w:rPr>
          <w:rFonts w:ascii="Times New Roman" w:hAnsi="Times New Roman"/>
          <w:sz w:val="24"/>
          <w:szCs w:val="24"/>
        </w:rPr>
        <w:br/>
      </w:r>
      <w:r w:rsidRPr="003D17B1">
        <w:rPr>
          <w:rFonts w:ascii="Times New Roman" w:hAnsi="Times New Roman"/>
          <w:sz w:val="24"/>
          <w:szCs w:val="24"/>
        </w:rPr>
        <w:t>«Дух Кавказа»</w:t>
      </w:r>
    </w:p>
    <w:p w:rsidR="00E50107" w:rsidRPr="003D17B1" w:rsidRDefault="00E50107" w:rsidP="00E50107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(</w:t>
      </w:r>
      <w:proofErr w:type="gramStart"/>
      <w:r w:rsidRPr="003D17B1">
        <w:rPr>
          <w:rFonts w:ascii="Times New Roman" w:hAnsi="Times New Roman"/>
          <w:sz w:val="24"/>
          <w:szCs w:val="24"/>
        </w:rPr>
        <w:t>г</w:t>
      </w:r>
      <w:proofErr w:type="gramEnd"/>
      <w:r w:rsidRPr="003D17B1">
        <w:rPr>
          <w:rFonts w:ascii="Times New Roman" w:hAnsi="Times New Roman"/>
          <w:sz w:val="24"/>
          <w:szCs w:val="24"/>
        </w:rPr>
        <w:t>. Нальчик, 1-2 апреля 2021 года)</w:t>
      </w:r>
    </w:p>
    <w:p w:rsidR="00E50107" w:rsidRPr="003D17B1" w:rsidRDefault="00E50107" w:rsidP="00E5010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0107" w:rsidRPr="003D17B1" w:rsidRDefault="00E50107" w:rsidP="00E50107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 xml:space="preserve">1. </w:t>
      </w:r>
      <w:r w:rsidRPr="003D17B1">
        <w:rPr>
          <w:rFonts w:ascii="Times New Roman" w:hAnsi="Times New Roman"/>
          <w:caps/>
          <w:sz w:val="24"/>
          <w:szCs w:val="24"/>
        </w:rPr>
        <w:t xml:space="preserve">ФИО </w:t>
      </w:r>
      <w:r w:rsidRPr="003D17B1">
        <w:rPr>
          <w:rFonts w:ascii="Times New Roman" w:hAnsi="Times New Roman"/>
          <w:sz w:val="24"/>
          <w:szCs w:val="24"/>
        </w:rPr>
        <w:t xml:space="preserve">участника, телефон, </w:t>
      </w:r>
      <w:proofErr w:type="spellStart"/>
      <w:r w:rsidRPr="003D17B1">
        <w:rPr>
          <w:rFonts w:ascii="Times New Roman" w:hAnsi="Times New Roman"/>
          <w:sz w:val="24"/>
          <w:szCs w:val="24"/>
        </w:rPr>
        <w:t>e-mail</w:t>
      </w:r>
      <w:proofErr w:type="spellEnd"/>
      <w:r w:rsidRPr="003D17B1">
        <w:rPr>
          <w:rFonts w:ascii="Times New Roman" w:hAnsi="Times New Roman"/>
          <w:sz w:val="24"/>
          <w:szCs w:val="24"/>
        </w:rPr>
        <w:t xml:space="preserve"> (для отправления диплома).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2. Город, образовательное учреждение, курс (класс).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3. Инструмент.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4. Возрастная группа.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 xml:space="preserve">5. ФИО преподавателя, телефон, </w:t>
      </w:r>
      <w:proofErr w:type="spellStart"/>
      <w:r w:rsidRPr="003D17B1">
        <w:rPr>
          <w:rFonts w:ascii="Times New Roman" w:hAnsi="Times New Roman"/>
          <w:sz w:val="24"/>
          <w:szCs w:val="24"/>
        </w:rPr>
        <w:t>e-mail</w:t>
      </w:r>
      <w:proofErr w:type="spellEnd"/>
      <w:r w:rsidRPr="003D17B1">
        <w:rPr>
          <w:rFonts w:ascii="Times New Roman" w:hAnsi="Times New Roman"/>
          <w:sz w:val="24"/>
          <w:szCs w:val="24"/>
        </w:rPr>
        <w:t>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6. ФИО концертмейстера.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7. Исполняемая программа.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8. Хронометраж произведений.</w:t>
      </w:r>
    </w:p>
    <w:p w:rsidR="00E50107" w:rsidRPr="003D17B1" w:rsidRDefault="00E50107" w:rsidP="00E50107">
      <w:pPr>
        <w:pStyle w:val="1"/>
        <w:rPr>
          <w:rFonts w:ascii="Times New Roman" w:hAnsi="Times New Roman"/>
          <w:sz w:val="24"/>
          <w:szCs w:val="24"/>
        </w:rPr>
      </w:pPr>
      <w:r w:rsidRPr="003D17B1">
        <w:rPr>
          <w:rFonts w:ascii="Times New Roman" w:hAnsi="Times New Roman"/>
          <w:sz w:val="24"/>
          <w:szCs w:val="24"/>
        </w:rPr>
        <w:t>9. Интернет-ссылка на исполнение.</w:t>
      </w:r>
    </w:p>
    <w:sectPr w:rsidR="00E50107" w:rsidRPr="003D17B1" w:rsidSect="001B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B7066"/>
    <w:multiLevelType w:val="hybridMultilevel"/>
    <w:tmpl w:val="B2F2707E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A1F17"/>
    <w:multiLevelType w:val="hybridMultilevel"/>
    <w:tmpl w:val="D1A8B0BE"/>
    <w:lvl w:ilvl="0" w:tplc="0419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2">
    <w:nsid w:val="0BB422E3"/>
    <w:multiLevelType w:val="hybridMultilevel"/>
    <w:tmpl w:val="41E44150"/>
    <w:lvl w:ilvl="0" w:tplc="04190001">
      <w:start w:val="1"/>
      <w:numFmt w:val="bullet"/>
      <w:lvlText w:val=""/>
      <w:lvlJc w:val="left"/>
      <w:pPr>
        <w:ind w:left="14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9" w:hanging="360"/>
      </w:pPr>
      <w:rPr>
        <w:rFonts w:ascii="Wingdings" w:hAnsi="Wingdings" w:hint="default"/>
      </w:rPr>
    </w:lvl>
  </w:abstractNum>
  <w:abstractNum w:abstractNumId="3">
    <w:nsid w:val="0C1D7949"/>
    <w:multiLevelType w:val="hybridMultilevel"/>
    <w:tmpl w:val="915AA270"/>
    <w:lvl w:ilvl="0" w:tplc="65EC9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DFE515E"/>
    <w:multiLevelType w:val="hybridMultilevel"/>
    <w:tmpl w:val="B8D40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76E00"/>
    <w:multiLevelType w:val="hybridMultilevel"/>
    <w:tmpl w:val="94E466F0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42"/>
    <w:multiLevelType w:val="hybridMultilevel"/>
    <w:tmpl w:val="11B826AC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F517B"/>
    <w:multiLevelType w:val="hybridMultilevel"/>
    <w:tmpl w:val="5E9C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31F50"/>
    <w:multiLevelType w:val="hybridMultilevel"/>
    <w:tmpl w:val="060C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AC57E1"/>
    <w:multiLevelType w:val="hybridMultilevel"/>
    <w:tmpl w:val="88DC0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B46A1B"/>
    <w:multiLevelType w:val="hybridMultilevel"/>
    <w:tmpl w:val="D73CB6F8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37CF2"/>
    <w:multiLevelType w:val="hybridMultilevel"/>
    <w:tmpl w:val="E962F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E91D5F"/>
    <w:multiLevelType w:val="hybridMultilevel"/>
    <w:tmpl w:val="95ECE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41C45"/>
    <w:multiLevelType w:val="hybridMultilevel"/>
    <w:tmpl w:val="967CA728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4E5575"/>
    <w:multiLevelType w:val="hybridMultilevel"/>
    <w:tmpl w:val="5B067248"/>
    <w:lvl w:ilvl="0" w:tplc="04190001">
      <w:start w:val="1"/>
      <w:numFmt w:val="bullet"/>
      <w:lvlText w:val=""/>
      <w:lvlJc w:val="left"/>
      <w:pPr>
        <w:ind w:left="1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5">
    <w:nsid w:val="6CDB4A7B"/>
    <w:multiLevelType w:val="hybridMultilevel"/>
    <w:tmpl w:val="1750A6D4"/>
    <w:lvl w:ilvl="0" w:tplc="65EC95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664472"/>
    <w:multiLevelType w:val="hybridMultilevel"/>
    <w:tmpl w:val="29E20BA0"/>
    <w:lvl w:ilvl="0" w:tplc="65EC95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9"/>
  </w:num>
  <w:num w:numId="5">
    <w:abstractNumId w:val="11"/>
  </w:num>
  <w:num w:numId="6">
    <w:abstractNumId w:val="7"/>
  </w:num>
  <w:num w:numId="7">
    <w:abstractNumId w:val="4"/>
  </w:num>
  <w:num w:numId="8">
    <w:abstractNumId w:val="1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8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8566F"/>
    <w:rsid w:val="001B5C25"/>
    <w:rsid w:val="00220CFB"/>
    <w:rsid w:val="00263BDE"/>
    <w:rsid w:val="00296422"/>
    <w:rsid w:val="003D17B1"/>
    <w:rsid w:val="0048566F"/>
    <w:rsid w:val="004A0845"/>
    <w:rsid w:val="004F1894"/>
    <w:rsid w:val="004F1CCB"/>
    <w:rsid w:val="00530428"/>
    <w:rsid w:val="005359DB"/>
    <w:rsid w:val="005A6717"/>
    <w:rsid w:val="005F4E96"/>
    <w:rsid w:val="0060457A"/>
    <w:rsid w:val="00634D4D"/>
    <w:rsid w:val="00636EA6"/>
    <w:rsid w:val="006463B3"/>
    <w:rsid w:val="006716B5"/>
    <w:rsid w:val="00680BB5"/>
    <w:rsid w:val="007B5462"/>
    <w:rsid w:val="007E411E"/>
    <w:rsid w:val="0095354C"/>
    <w:rsid w:val="0096770B"/>
    <w:rsid w:val="009C3DD6"/>
    <w:rsid w:val="00A2305C"/>
    <w:rsid w:val="00A42A9C"/>
    <w:rsid w:val="00AC2560"/>
    <w:rsid w:val="00B64326"/>
    <w:rsid w:val="00E5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E96"/>
    <w:pPr>
      <w:ind w:left="720"/>
      <w:contextualSpacing/>
    </w:pPr>
  </w:style>
  <w:style w:type="paragraph" w:customStyle="1" w:styleId="1">
    <w:name w:val="Без интервала1"/>
    <w:rsid w:val="00A2305C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rsid w:val="00220CFB"/>
    <w:rPr>
      <w:rFonts w:cs="Times New Roman"/>
      <w:color w:val="0563C1"/>
      <w:u w:val="single"/>
    </w:rPr>
  </w:style>
  <w:style w:type="paragraph" w:customStyle="1" w:styleId="10">
    <w:name w:val="Без интервала1"/>
    <w:rsid w:val="00220CFB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20CF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Без интервала2"/>
    <w:rsid w:val="00E5010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26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ekhchiev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D19E-54BC-404E-95FC-76BD326F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skgii</dc:creator>
  <cp:lastModifiedBy>Шахмурзова</cp:lastModifiedBy>
  <cp:revision>14</cp:revision>
  <dcterms:created xsi:type="dcterms:W3CDTF">2021-02-11T07:41:00Z</dcterms:created>
  <dcterms:modified xsi:type="dcterms:W3CDTF">2021-02-15T10:58:00Z</dcterms:modified>
</cp:coreProperties>
</file>