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4E" w:rsidRDefault="008B664E" w:rsidP="0062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E27" w:rsidRDefault="00620E27" w:rsidP="0062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</w:t>
      </w:r>
      <w:proofErr w:type="spellEnd"/>
      <w:r w:rsidRPr="002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Кавказский государственный институт искусств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664E" w:rsidTr="008B664E">
        <w:tc>
          <w:tcPr>
            <w:tcW w:w="3115" w:type="dxa"/>
          </w:tcPr>
          <w:p w:rsidR="008B664E" w:rsidRDefault="008B664E" w:rsidP="0062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B664E" w:rsidRDefault="008B664E" w:rsidP="0062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B664E" w:rsidRDefault="008B664E" w:rsidP="00805F2A">
            <w:pPr>
              <w:tabs>
                <w:tab w:val="left" w:pos="6765"/>
                <w:tab w:val="right" w:pos="14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:rsidR="00620E27" w:rsidRPr="002A4887" w:rsidRDefault="00620E27" w:rsidP="0062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E27" w:rsidRPr="002A4887" w:rsidRDefault="00620E27" w:rsidP="00620E27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4887">
        <w:rPr>
          <w:rFonts w:ascii="Times New Roman" w:hAnsi="Times New Roman" w:cs="Times New Roman"/>
          <w:sz w:val="28"/>
          <w:szCs w:val="28"/>
        </w:rPr>
        <w:t xml:space="preserve">Расписание вступительных экзаменов в Музыкальный </w:t>
      </w:r>
      <w:r w:rsidR="0088191C">
        <w:rPr>
          <w:rFonts w:ascii="Times New Roman" w:hAnsi="Times New Roman" w:cs="Times New Roman"/>
          <w:sz w:val="28"/>
          <w:szCs w:val="28"/>
        </w:rPr>
        <w:t>кадетский корпус</w:t>
      </w:r>
    </w:p>
    <w:p w:rsidR="00620E27" w:rsidRPr="002A4887" w:rsidRDefault="000D453E" w:rsidP="00620E27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</w:t>
      </w:r>
      <w:r w:rsidR="00862ECC">
        <w:rPr>
          <w:rFonts w:ascii="Times New Roman" w:hAnsi="Times New Roman" w:cs="Times New Roman"/>
          <w:sz w:val="28"/>
          <w:szCs w:val="28"/>
        </w:rPr>
        <w:t>2</w:t>
      </w:r>
      <w:r w:rsidR="0088191C">
        <w:rPr>
          <w:rFonts w:ascii="Times New Roman" w:hAnsi="Times New Roman" w:cs="Times New Roman"/>
          <w:sz w:val="28"/>
          <w:szCs w:val="28"/>
        </w:rPr>
        <w:t>2</w:t>
      </w:r>
      <w:r w:rsidR="00620E27" w:rsidRPr="002A488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9761" w:type="dxa"/>
        <w:tblInd w:w="-856" w:type="dxa"/>
        <w:tblLook w:val="04A0" w:firstRow="1" w:lastRow="0" w:firstColumn="1" w:lastColumn="0" w:noHBand="0" w:noVBand="1"/>
      </w:tblPr>
      <w:tblGrid>
        <w:gridCol w:w="1139"/>
        <w:gridCol w:w="1457"/>
        <w:gridCol w:w="2761"/>
        <w:gridCol w:w="1529"/>
        <w:gridCol w:w="2875"/>
      </w:tblGrid>
      <w:tr w:rsidR="000D453E" w:rsidRPr="002A4887" w:rsidTr="00805F2A">
        <w:trPr>
          <w:trHeight w:val="1242"/>
        </w:trPr>
        <w:tc>
          <w:tcPr>
            <w:tcW w:w="1144" w:type="dxa"/>
          </w:tcPr>
          <w:p w:rsidR="000D453E" w:rsidRPr="002A4887" w:rsidRDefault="000D453E" w:rsidP="000D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3" w:type="dxa"/>
          </w:tcPr>
          <w:p w:rsidR="000D453E" w:rsidRPr="002A4887" w:rsidRDefault="000D453E" w:rsidP="000D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2770" w:type="dxa"/>
          </w:tcPr>
          <w:p w:rsidR="000D453E" w:rsidRPr="002A4887" w:rsidRDefault="000D453E" w:rsidP="000D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  <w:tc>
          <w:tcPr>
            <w:tcW w:w="1540" w:type="dxa"/>
          </w:tcPr>
          <w:p w:rsidR="000D453E" w:rsidRPr="002A4887" w:rsidRDefault="000D453E" w:rsidP="000D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94" w:type="dxa"/>
          </w:tcPr>
          <w:p w:rsidR="000D453E" w:rsidRPr="002A4887" w:rsidRDefault="000D453E" w:rsidP="000D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88191C" w:rsidRPr="002A4887" w:rsidTr="00805F2A">
        <w:trPr>
          <w:trHeight w:val="1242"/>
        </w:trPr>
        <w:tc>
          <w:tcPr>
            <w:tcW w:w="1144" w:type="dxa"/>
            <w:vAlign w:val="center"/>
          </w:tcPr>
          <w:p w:rsidR="0088191C" w:rsidRPr="007767DA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июл</w:t>
            </w:r>
            <w:r w:rsidRPr="007767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3" w:type="dxa"/>
            <w:vAlign w:val="center"/>
          </w:tcPr>
          <w:p w:rsid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Камерный зал</w:t>
            </w:r>
          </w:p>
          <w:p w:rsid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Колледжа</w:t>
            </w:r>
          </w:p>
        </w:tc>
        <w:tc>
          <w:tcPr>
            <w:tcW w:w="2770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5D7">
              <w:rPr>
                <w:rFonts w:ascii="Times New Roman" w:hAnsi="Times New Roman" w:cs="Times New Roman"/>
                <w:sz w:val="28"/>
                <w:szCs w:val="28"/>
              </w:rPr>
              <w:t>Творческое испытание</w:t>
            </w:r>
          </w:p>
        </w:tc>
        <w:tc>
          <w:tcPr>
            <w:tcW w:w="1540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94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Проверка музыкальных данных Исполнение произвольной программы на любом (духовом, ударном) инструменте.</w:t>
            </w:r>
          </w:p>
        </w:tc>
      </w:tr>
      <w:tr w:rsidR="0088191C" w:rsidRPr="002A4887" w:rsidTr="00805F2A">
        <w:trPr>
          <w:trHeight w:val="2997"/>
        </w:trPr>
        <w:tc>
          <w:tcPr>
            <w:tcW w:w="1144" w:type="dxa"/>
            <w:vAlign w:val="center"/>
          </w:tcPr>
          <w:p w:rsidR="0088191C" w:rsidRPr="007767DA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</w:t>
            </w:r>
            <w:r w:rsidRPr="007767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3" w:type="dxa"/>
            <w:vAlign w:val="center"/>
          </w:tcPr>
          <w:p w:rsid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770" w:type="dxa"/>
            <w:vAlign w:val="center"/>
          </w:tcPr>
          <w:p w:rsidR="0088191C" w:rsidRPr="002A4887" w:rsidRDefault="0088191C" w:rsidP="0088191C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сихологическая оценка степени личностной и ситуативной тревожности</w:t>
            </w:r>
          </w:p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94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психологом</w:t>
            </w: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, тест</w:t>
            </w:r>
          </w:p>
        </w:tc>
      </w:tr>
      <w:tr w:rsidR="0088191C" w:rsidRPr="002A4887" w:rsidTr="00805F2A">
        <w:trPr>
          <w:trHeight w:val="3224"/>
        </w:trPr>
        <w:tc>
          <w:tcPr>
            <w:tcW w:w="1144" w:type="dxa"/>
            <w:vAlign w:val="center"/>
          </w:tcPr>
          <w:p w:rsid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88191C" w:rsidRPr="007767DA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Pr="007767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3" w:type="dxa"/>
            <w:vAlign w:val="center"/>
          </w:tcPr>
          <w:p w:rsid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  <w:p w:rsidR="0088191C" w:rsidRP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770" w:type="dxa"/>
            <w:vAlign w:val="center"/>
          </w:tcPr>
          <w:p w:rsidR="0088191C" w:rsidRPr="0088191C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9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физических возможностей для обучения по данной специальности  </w:t>
            </w:r>
          </w:p>
        </w:tc>
        <w:tc>
          <w:tcPr>
            <w:tcW w:w="1540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94" w:type="dxa"/>
            <w:vAlign w:val="center"/>
          </w:tcPr>
          <w:p w:rsidR="0088191C" w:rsidRPr="002A4887" w:rsidRDefault="0088191C" w:rsidP="0088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87">
              <w:rPr>
                <w:rFonts w:ascii="Times New Roman" w:hAnsi="Times New Roman" w:cs="Times New Roman"/>
                <w:sz w:val="28"/>
                <w:szCs w:val="28"/>
              </w:rPr>
              <w:t>Проверка музыкальных данных</w:t>
            </w:r>
          </w:p>
        </w:tc>
      </w:tr>
    </w:tbl>
    <w:p w:rsidR="00620E27" w:rsidRPr="002A4887" w:rsidRDefault="00620E27" w:rsidP="00620E27">
      <w:pPr>
        <w:rPr>
          <w:rFonts w:ascii="Times New Roman" w:hAnsi="Times New Roman" w:cs="Times New Roman"/>
          <w:sz w:val="28"/>
          <w:szCs w:val="28"/>
        </w:rPr>
      </w:pPr>
    </w:p>
    <w:p w:rsidR="00A84FC0" w:rsidRDefault="00A84FC0"/>
    <w:sectPr w:rsidR="00A8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27"/>
    <w:rsid w:val="000D453E"/>
    <w:rsid w:val="0030212E"/>
    <w:rsid w:val="003D5366"/>
    <w:rsid w:val="00620E27"/>
    <w:rsid w:val="007745D7"/>
    <w:rsid w:val="00774F78"/>
    <w:rsid w:val="007767DA"/>
    <w:rsid w:val="00805F2A"/>
    <w:rsid w:val="00830923"/>
    <w:rsid w:val="00862ECC"/>
    <w:rsid w:val="0088191C"/>
    <w:rsid w:val="008B664E"/>
    <w:rsid w:val="00975B2A"/>
    <w:rsid w:val="00A84FC0"/>
    <w:rsid w:val="00BB3DB0"/>
    <w:rsid w:val="00C33A7D"/>
    <w:rsid w:val="00E46A7D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0055-0DD1-4026-8002-6A4A65B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Zavuch</cp:lastModifiedBy>
  <cp:revision>11</cp:revision>
  <cp:lastPrinted>2022-07-21T09:38:00Z</cp:lastPrinted>
  <dcterms:created xsi:type="dcterms:W3CDTF">2018-07-04T08:26:00Z</dcterms:created>
  <dcterms:modified xsi:type="dcterms:W3CDTF">2022-07-21T09:38:00Z</dcterms:modified>
</cp:coreProperties>
</file>