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FC" w:rsidRDefault="005A6977" w:rsidP="00A13EF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 w:rsidR="00A13EFC">
        <w:rPr>
          <w:rFonts w:ascii="Times New Roman" w:hAnsi="Times New Roman"/>
          <w:b/>
          <w:bCs/>
          <w:sz w:val="28"/>
          <w:szCs w:val="28"/>
        </w:rPr>
        <w:t xml:space="preserve"> вопросов</w:t>
      </w:r>
      <w:bookmarkStart w:id="0" w:name="_GoBack"/>
      <w:bookmarkEnd w:id="0"/>
    </w:p>
    <w:p w:rsidR="00A13EFC" w:rsidRDefault="00A13EFC" w:rsidP="00A13EF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истории и ее место в системе наук. Методы и принципы исторического познания</w:t>
      </w:r>
    </w:p>
    <w:p w:rsidR="00A13EFC" w:rsidRDefault="00A13EFC" w:rsidP="00A13EF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концепции исторического процесса</w:t>
      </w:r>
    </w:p>
    <w:p w:rsidR="00A13EFC" w:rsidRDefault="00A13EFC" w:rsidP="00A13EF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 и исторический источник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общинно-родового строя к эпохе </w:t>
      </w:r>
      <w:proofErr w:type="spellStart"/>
      <w:r>
        <w:rPr>
          <w:rFonts w:ascii="Times New Roman" w:hAnsi="Times New Roman"/>
          <w:sz w:val="28"/>
          <w:szCs w:val="28"/>
        </w:rPr>
        <w:t>классообразования</w:t>
      </w:r>
      <w:proofErr w:type="spellEnd"/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и специфика государств Древнего Востока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Цивилизации Древней Греции и Рима: государство, общество, культура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Происхождение и характер хозяйственной жизни древних славян. Их верования и обычаи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Киевская Русь: политическое социально-экономическое и культурное развитие, взаимоотношения с соседями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сущность и особенности феодальной раздробленности в Западной Европе и на Руси. Владимиро-Суздальское и Галицко-Волынское княжества, Новгородская земля.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феодального общества и проблема формирования основ национальных государств в Западной Европе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образования Византийской империи. Государственный строй и культура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религиозного самосознания Западной Европы</w:t>
      </w:r>
    </w:p>
    <w:p w:rsidR="00A13EFC" w:rsidRDefault="00A13EFC" w:rsidP="00A13E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развития стран Востока в Средние века </w:t>
      </w:r>
    </w:p>
    <w:p w:rsidR="00A13EFC" w:rsidRPr="00043995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43995">
        <w:rPr>
          <w:rFonts w:ascii="Times New Roman" w:hAnsi="Times New Roman"/>
          <w:sz w:val="28"/>
          <w:szCs w:val="28"/>
        </w:rPr>
        <w:t xml:space="preserve">Русь во враждебном окружении. Монголо-татарское нашествие. Отражение агрессии немецких и шведских феодалов </w:t>
      </w:r>
    </w:p>
    <w:p w:rsidR="00A13EFC" w:rsidRPr="00043995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43995">
        <w:rPr>
          <w:rFonts w:ascii="Times New Roman" w:hAnsi="Times New Roman"/>
          <w:sz w:val="28"/>
          <w:szCs w:val="28"/>
        </w:rPr>
        <w:t>Предпосылки и особенности государственной централизации на Руси. Начало возвышения Москвы в XIV в.</w:t>
      </w:r>
    </w:p>
    <w:p w:rsidR="00A13EFC" w:rsidRPr="00043995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43995">
        <w:rPr>
          <w:rFonts w:ascii="Times New Roman" w:hAnsi="Times New Roman"/>
          <w:sz w:val="28"/>
          <w:szCs w:val="28"/>
        </w:rPr>
        <w:t xml:space="preserve">Взаимоотношения Руси и Орды в </w:t>
      </w:r>
      <w:r w:rsidRPr="00043995">
        <w:rPr>
          <w:rFonts w:ascii="Times New Roman" w:hAnsi="Times New Roman"/>
          <w:sz w:val="28"/>
          <w:szCs w:val="28"/>
          <w:lang w:val="en-US"/>
        </w:rPr>
        <w:t>XIV</w:t>
      </w:r>
      <w:r w:rsidRPr="00043995">
        <w:rPr>
          <w:rFonts w:ascii="Times New Roman" w:hAnsi="Times New Roman"/>
          <w:sz w:val="28"/>
          <w:szCs w:val="28"/>
        </w:rPr>
        <w:t>-</w:t>
      </w:r>
      <w:r w:rsidRPr="00043995">
        <w:rPr>
          <w:rFonts w:ascii="Times New Roman" w:hAnsi="Times New Roman"/>
          <w:sz w:val="28"/>
          <w:szCs w:val="28"/>
          <w:lang w:val="en-US"/>
        </w:rPr>
        <w:t>XV</w:t>
      </w:r>
      <w:r w:rsidRPr="00043995">
        <w:rPr>
          <w:rFonts w:ascii="Times New Roman" w:hAnsi="Times New Roman"/>
          <w:sz w:val="28"/>
          <w:szCs w:val="28"/>
        </w:rPr>
        <w:t xml:space="preserve"> вв.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Объединительный процесс в XV в. Княжение Ивана III. Политический строй и социально-экономическое развитие России в XV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западной цивилизации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Государство и общество стран Западной Европы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веке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Начало экспансии Европейской цивилизации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Абсолютизм и возникновение буржуазных общественных отношений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Московского княжества к царской деспотии: эпоха Ивана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Грозного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Смута начала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– социальная катастрофа и время альтернатив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Социально-экономическое и политическое развитие России при первых Романовых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России в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вв.</w:t>
      </w:r>
    </w:p>
    <w:p w:rsidR="00A13EFC" w:rsidRPr="00043995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43995">
        <w:rPr>
          <w:rFonts w:ascii="Times New Roman" w:hAnsi="Times New Roman"/>
          <w:sz w:val="28"/>
          <w:szCs w:val="28"/>
        </w:rPr>
        <w:t>Идеология европейского Просвещения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Ранние буржуазные государства и «просвещенный абсолютизм» в Европе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французская революция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стран Европы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в первой половине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VIII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Россия во второй половине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 Политика «просвещенного абсолютизма».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политика России во второй половине XVIII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западных стран в первой половине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Страны Востока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развития стран Запада во второй половине 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в первой половине XIX в.: а) эпоха царствования Александра I, война 1812г.; б) восстание декабристов и кризис российского абсолютизма в эпоху правления Николая I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во второй половине XIX в.: а) подготовка и проведение крестьянской реформы 1861г.; б) либеральные реформы 60-70-х гг. XIX в. и контрреформы Александра III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русского национального сознания: а) общественная мысль в России первой половины XIX в. Западники и славянофилы; б) общественные движения в России во второй половине XIX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«Золотой век» русской культуры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 в начале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мировая война как проявление кризиса цивилизации XX в.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Новые явления в развитии стран Запада после Первой мировой войны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Обстановка в стране в начале ХХ в. Первая русская революция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российского парламентаризма. Политические партии в России: их генезис, классификация, программа и тактика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Столыпинская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аграрная реформа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Февральская и Октябрьская революции 1917г.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политические и экономические преобразования Советской власти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Гражданская война и политика «военного коммунизма»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Советское общество  и государство в 20-е годы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на строительство социализма в одной стране и его последствия: а) индустриализация страны; б) коллективизация сельского хозяйства; в) «культурная революция»; г) сопротивление установлению личной власти Сталина, политические репрессии</w:t>
      </w:r>
    </w:p>
    <w:p w:rsidR="00A13EFC" w:rsidRPr="00043995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43995">
        <w:rPr>
          <w:rFonts w:ascii="Times New Roman" w:hAnsi="Times New Roman"/>
          <w:sz w:val="28"/>
          <w:szCs w:val="28"/>
        </w:rPr>
        <w:t>Вторая мировая война как проявление кризиса современной цивилизации</w:t>
      </w:r>
    </w:p>
    <w:p w:rsidR="00A13EFC" w:rsidRPr="00043995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43995">
        <w:rPr>
          <w:rFonts w:ascii="Times New Roman" w:hAnsi="Times New Roman"/>
          <w:sz w:val="28"/>
          <w:szCs w:val="28"/>
        </w:rPr>
        <w:t>СССР накануне и в годы Великой Отечественной войны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отношения после Второй мировой войны. Холодная война: противостояние социалистической и капиталистической систем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СССР во второй половине 1940-х–первой половине 1960-е гг.: а) восстановление и дальнейшее развитие народного хозяйства (1946–1965 </w:t>
      </w:r>
      <w:proofErr w:type="spellStart"/>
      <w:r>
        <w:rPr>
          <w:rFonts w:ascii="Times New Roman" w:hAnsi="Times New Roman"/>
          <w:sz w:val="28"/>
          <w:szCs w:val="28"/>
        </w:rPr>
        <w:t>гг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Общественно-политическая жизнь во второй половине 1940-х–начале 1950-х годов; в) первые попытки либерализации советского общества в 1950-х–начале 1960-х гг.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Социально-экономическое развитие СССР во второй половине 1960-х–первой половине 1980-х гг. Нарастание кризисных явлений в советском обществе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Меняющийся мир: 1950-е–середина  1980-х гг. 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Перестройка в СССР (1985–1991 гг.): а) реформы М.С. Горбачева и их противоречивость. «Новое политическое мышление» во внешней политике; б) попытка государственного переворота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/>
            <w:sz w:val="28"/>
            <w:szCs w:val="28"/>
          </w:rPr>
          <w:t>1991 г</w:t>
        </w:r>
      </w:smartTag>
      <w:r>
        <w:rPr>
          <w:rFonts w:ascii="Times New Roman" w:hAnsi="Times New Roman"/>
          <w:sz w:val="28"/>
          <w:szCs w:val="28"/>
        </w:rPr>
        <w:t>. и ее провал. Распад СССР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на путях суверенного развития (1991–2011 гг.): а) реформы политической системы и становление новой российской государственности; б) Россия на пути социально-экономической модернизации, переход к рыночной экономике, замыслы и результаты; в) внешнеполитическая деятельность в условиях новой геополитической ситуации</w:t>
      </w:r>
    </w:p>
    <w:p w:rsidR="00A13EFC" w:rsidRDefault="00A13EFC" w:rsidP="00A13E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тенденции мирового развития на современном этапе </w:t>
      </w:r>
    </w:p>
    <w:p w:rsidR="00A13EFC" w:rsidRDefault="00A13EFC" w:rsidP="00A13E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F02A8" w:rsidRDefault="00A13EFC" w:rsidP="00A13EFC">
      <w:r>
        <w:br w:type="page"/>
      </w:r>
    </w:p>
    <w:sectPr w:rsidR="008F02A8" w:rsidSect="008F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E4D16"/>
    <w:multiLevelType w:val="hybridMultilevel"/>
    <w:tmpl w:val="FE5A649A"/>
    <w:lvl w:ilvl="0" w:tplc="62D02696">
      <w:start w:val="1"/>
      <w:numFmt w:val="decimal"/>
      <w:lvlText w:val="%1."/>
      <w:lvlJc w:val="left"/>
      <w:pPr>
        <w:ind w:left="50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EFC"/>
    <w:rsid w:val="00043995"/>
    <w:rsid w:val="002B7071"/>
    <w:rsid w:val="005A6977"/>
    <w:rsid w:val="00643355"/>
    <w:rsid w:val="007100BE"/>
    <w:rsid w:val="008E6BBE"/>
    <w:rsid w:val="008E7770"/>
    <w:rsid w:val="008F02A8"/>
    <w:rsid w:val="00A1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411AC9-466D-481C-BAF4-588EB86B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E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E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zaur</cp:lastModifiedBy>
  <cp:revision>6</cp:revision>
  <dcterms:created xsi:type="dcterms:W3CDTF">2012-10-21T11:22:00Z</dcterms:created>
  <dcterms:modified xsi:type="dcterms:W3CDTF">2024-05-21T19:43:00Z</dcterms:modified>
</cp:coreProperties>
</file>