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FF" w:rsidRDefault="00381B75">
      <w:pPr>
        <w:pStyle w:val="Heading1"/>
        <w:spacing w:line="276" w:lineRule="auto"/>
        <w:ind w:left="3608" w:hanging="1275"/>
      </w:pPr>
      <w:r>
        <w:t>51.04.03</w:t>
      </w:r>
      <w:r>
        <w:rPr>
          <w:spacing w:val="-15"/>
        </w:rPr>
        <w:t xml:space="preserve"> </w:t>
      </w:r>
      <w:r>
        <w:t>СОЦИАЛЬНО-КУЛЬТУРНАЯ</w:t>
      </w:r>
      <w:r>
        <w:rPr>
          <w:spacing w:val="-15"/>
        </w:rPr>
        <w:t xml:space="preserve"> </w:t>
      </w:r>
      <w:r>
        <w:t>ДЕЯТЕЛЬНОСТЬ (КВАЛИФИКАЦИЯ «МАГИСТР»)</w:t>
      </w:r>
    </w:p>
    <w:p w:rsidR="005B6FFF" w:rsidRDefault="00381B75" w:rsidP="00CE7EE8">
      <w:pPr>
        <w:pStyle w:val="a3"/>
        <w:ind w:left="567" w:right="2" w:firstLine="0"/>
        <w:jc w:val="center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rPr>
          <w:spacing w:val="-2"/>
        </w:rPr>
        <w:t>образования</w:t>
      </w:r>
    </w:p>
    <w:p w:rsidR="00CE7EE8" w:rsidRDefault="00CE7EE8" w:rsidP="00CE7EE8">
      <w:pPr>
        <w:ind w:left="567"/>
        <w:jc w:val="center"/>
        <w:rPr>
          <w:b/>
          <w:spacing w:val="-2"/>
          <w:sz w:val="24"/>
        </w:rPr>
      </w:pPr>
      <w:r w:rsidRPr="00CE7EE8">
        <w:rPr>
          <w:sz w:val="24"/>
          <w:szCs w:val="24"/>
        </w:rPr>
        <w:t>Профиль</w:t>
      </w:r>
      <w:r>
        <w:rPr>
          <w:sz w:val="28"/>
        </w:rPr>
        <w:t xml:space="preserve"> «</w:t>
      </w:r>
      <w:r w:rsidR="00381B75">
        <w:rPr>
          <w:b/>
          <w:sz w:val="24"/>
        </w:rPr>
        <w:t>Менеджмент</w:t>
      </w:r>
      <w:r w:rsidR="00381B75">
        <w:rPr>
          <w:b/>
          <w:spacing w:val="-2"/>
          <w:sz w:val="24"/>
        </w:rPr>
        <w:t xml:space="preserve"> </w:t>
      </w:r>
      <w:r w:rsidR="00381B75">
        <w:rPr>
          <w:b/>
          <w:sz w:val="24"/>
        </w:rPr>
        <w:t>социально-культурной</w:t>
      </w:r>
      <w:r w:rsidR="00381B75">
        <w:rPr>
          <w:b/>
          <w:spacing w:val="-4"/>
          <w:sz w:val="24"/>
        </w:rPr>
        <w:t xml:space="preserve"> </w:t>
      </w:r>
      <w:r w:rsidR="00381B75">
        <w:rPr>
          <w:b/>
          <w:spacing w:val="-2"/>
          <w:sz w:val="24"/>
        </w:rPr>
        <w:t>деятельности</w:t>
      </w:r>
      <w:r>
        <w:rPr>
          <w:b/>
          <w:spacing w:val="-2"/>
          <w:sz w:val="24"/>
        </w:rPr>
        <w:t>»</w:t>
      </w:r>
      <w:bookmarkStart w:id="0" w:name="Форма_и_процедура_проведения_вступительн"/>
      <w:bookmarkEnd w:id="0"/>
    </w:p>
    <w:p w:rsidR="00CE7EE8" w:rsidRDefault="00CE7EE8">
      <w:pPr>
        <w:pStyle w:val="a3"/>
        <w:spacing w:line="276" w:lineRule="auto"/>
        <w:ind w:right="138"/>
        <w:jc w:val="both"/>
      </w:pPr>
    </w:p>
    <w:p w:rsidR="005B6FFF" w:rsidRDefault="00381B75">
      <w:pPr>
        <w:pStyle w:val="a3"/>
        <w:spacing w:line="276" w:lineRule="auto"/>
        <w:ind w:right="138"/>
        <w:jc w:val="both"/>
      </w:pPr>
      <w:r>
        <w:t xml:space="preserve">Вступительное испытание для подготовки по программе магистратуры «Социально- культурная деятельность» проводится с целью определения образовательного, научного и творческого потенциала абитуриента, его соответствия требованиям научно-профессиональной </w:t>
      </w:r>
      <w:r>
        <w:rPr>
          <w:spacing w:val="-2"/>
        </w:rPr>
        <w:t>деятельности.</w:t>
      </w:r>
    </w:p>
    <w:p w:rsidR="005B6FFF" w:rsidRDefault="00381B75">
      <w:pPr>
        <w:pStyle w:val="a3"/>
        <w:spacing w:before="119" w:line="276" w:lineRule="auto"/>
        <w:ind w:right="135"/>
        <w:jc w:val="both"/>
      </w:pPr>
      <w:r>
        <w:t>Вступительное испытание проводится в форме собеседования по дисциплинам направления подготовки «Социально-культурная деятельность» и состоит из двух частей.</w:t>
      </w:r>
    </w:p>
    <w:p w:rsidR="005B6FFF" w:rsidRDefault="00381B75">
      <w:pPr>
        <w:pStyle w:val="a3"/>
        <w:spacing w:before="119" w:line="276" w:lineRule="auto"/>
        <w:ind w:right="140"/>
        <w:jc w:val="both"/>
      </w:pPr>
      <w:r>
        <w:t xml:space="preserve">Теоретическая часть – </w:t>
      </w:r>
      <w:proofErr w:type="gramStart"/>
      <w:r>
        <w:t>поступающему</w:t>
      </w:r>
      <w:proofErr w:type="gramEnd"/>
      <w:r>
        <w:t xml:space="preserve"> предлагается ответить на один из вопросов по теории</w:t>
      </w:r>
      <w:r>
        <w:rPr>
          <w:spacing w:val="40"/>
        </w:rPr>
        <w:t xml:space="preserve"> </w:t>
      </w:r>
      <w:r>
        <w:t>и практике социально-культурной деятельности.</w:t>
      </w:r>
    </w:p>
    <w:p w:rsidR="005B6FFF" w:rsidRDefault="00381B75">
      <w:pPr>
        <w:pStyle w:val="a3"/>
        <w:spacing w:before="122" w:line="276" w:lineRule="auto"/>
        <w:ind w:right="139"/>
        <w:jc w:val="both"/>
      </w:pPr>
      <w:r>
        <w:t>Творческая часть – проводится в форме «</w:t>
      </w:r>
      <w:proofErr w:type="spellStart"/>
      <w:r>
        <w:t>самопрезентации</w:t>
      </w:r>
      <w:proofErr w:type="spellEnd"/>
      <w:r>
        <w:t>» абитуриента, направленной на раскрытие своих личностных качеств и творческих способностей, а также актуальности проблемы социально-культурной деятельности (на примере будущей магистерской диссертации).</w:t>
      </w:r>
    </w:p>
    <w:p w:rsidR="005B6FFF" w:rsidRDefault="00381B75">
      <w:pPr>
        <w:pStyle w:val="a3"/>
        <w:spacing w:before="118"/>
        <w:ind w:left="707" w:firstLine="0"/>
        <w:jc w:val="both"/>
      </w:pPr>
      <w:r>
        <w:t>В</w:t>
      </w:r>
      <w:r>
        <w:rPr>
          <w:spacing w:val="-4"/>
        </w:rPr>
        <w:t xml:space="preserve"> </w:t>
      </w:r>
      <w:r>
        <w:t>процессе собеседования</w:t>
      </w:r>
      <w:r>
        <w:rPr>
          <w:spacing w:val="-1"/>
        </w:rPr>
        <w:t xml:space="preserve"> </w:t>
      </w:r>
      <w:r>
        <w:rPr>
          <w:spacing w:val="-2"/>
        </w:rPr>
        <w:t>выявляются:</w:t>
      </w:r>
    </w:p>
    <w:p w:rsidR="005B6FFF" w:rsidRDefault="00381B75">
      <w:pPr>
        <w:pStyle w:val="a4"/>
        <w:numPr>
          <w:ilvl w:val="0"/>
          <w:numId w:val="3"/>
        </w:numPr>
        <w:tabs>
          <w:tab w:val="left" w:pos="847"/>
          <w:tab w:val="left" w:pos="1914"/>
          <w:tab w:val="left" w:pos="3651"/>
          <w:tab w:val="left" w:pos="5072"/>
          <w:tab w:val="left" w:pos="6822"/>
          <w:tab w:val="left" w:pos="7199"/>
          <w:tab w:val="left" w:pos="7770"/>
          <w:tab w:val="left" w:pos="9179"/>
          <w:tab w:val="left" w:pos="9544"/>
        </w:tabs>
        <w:spacing w:before="163" w:line="276" w:lineRule="auto"/>
        <w:ind w:right="140" w:firstLine="566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теоретической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поступающего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склонность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научно- </w:t>
      </w:r>
      <w:r>
        <w:rPr>
          <w:sz w:val="24"/>
        </w:rPr>
        <w:t>исследовательской и педагогической работе;</w:t>
      </w:r>
    </w:p>
    <w:p w:rsidR="005B6FFF" w:rsidRDefault="00381B75">
      <w:pPr>
        <w:pStyle w:val="a4"/>
        <w:numPr>
          <w:ilvl w:val="0"/>
          <w:numId w:val="3"/>
        </w:numPr>
        <w:tabs>
          <w:tab w:val="left" w:pos="908"/>
        </w:tabs>
        <w:spacing w:before="68"/>
        <w:ind w:left="908" w:hanging="201"/>
        <w:rPr>
          <w:sz w:val="24"/>
        </w:rPr>
      </w:pPr>
      <w:r>
        <w:rPr>
          <w:sz w:val="24"/>
        </w:rPr>
        <w:t>область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поступающих;</w:t>
      </w:r>
    </w:p>
    <w:p w:rsidR="005B6FFF" w:rsidRDefault="00381B75">
      <w:pPr>
        <w:pStyle w:val="a4"/>
        <w:numPr>
          <w:ilvl w:val="0"/>
          <w:numId w:val="3"/>
        </w:numPr>
        <w:tabs>
          <w:tab w:val="left" w:pos="848"/>
        </w:tabs>
        <w:spacing w:before="164"/>
        <w:ind w:left="848" w:hanging="141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подготовки;</w:t>
      </w:r>
    </w:p>
    <w:p w:rsidR="005B6FFF" w:rsidRDefault="00381B75">
      <w:pPr>
        <w:pStyle w:val="a4"/>
        <w:numPr>
          <w:ilvl w:val="0"/>
          <w:numId w:val="3"/>
        </w:numPr>
        <w:tabs>
          <w:tab w:val="left" w:pos="847"/>
        </w:tabs>
        <w:spacing w:before="160" w:line="276" w:lineRule="auto"/>
        <w:ind w:right="138" w:firstLine="566"/>
        <w:jc w:val="both"/>
        <w:rPr>
          <w:sz w:val="24"/>
        </w:rPr>
      </w:pPr>
      <w:r>
        <w:rPr>
          <w:sz w:val="24"/>
        </w:rPr>
        <w:t>мотивы выбора научной и педагогической сферы для дальнейшей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деятельности.</w:t>
      </w:r>
    </w:p>
    <w:p w:rsidR="005B6FFF" w:rsidRDefault="00381B75">
      <w:pPr>
        <w:pStyle w:val="a3"/>
        <w:spacing w:before="119" w:line="276" w:lineRule="auto"/>
        <w:ind w:right="139"/>
        <w:jc w:val="both"/>
      </w:pPr>
      <w:proofErr w:type="gramStart"/>
      <w:r>
        <w:t>Абитуриент может представить экзаменационной комиссии свои творческие работы (кинофильмы, видеоматериалы, статьи в журналах, материалы о личном участии в научной, педагогической,</w:t>
      </w:r>
      <w:r>
        <w:rPr>
          <w:spacing w:val="-4"/>
        </w:rPr>
        <w:t xml:space="preserve"> </w:t>
      </w:r>
      <w:r>
        <w:t>общественной,</w:t>
      </w:r>
      <w:r>
        <w:rPr>
          <w:spacing w:val="-5"/>
        </w:rPr>
        <w:t xml:space="preserve"> </w:t>
      </w:r>
      <w:r>
        <w:t>культурно-просветительной,</w:t>
      </w:r>
      <w:r>
        <w:rPr>
          <w:spacing w:val="-5"/>
        </w:rPr>
        <w:t xml:space="preserve"> </w:t>
      </w:r>
      <w:r>
        <w:t>туристской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proofErr w:type="spellStart"/>
      <w:r>
        <w:t>досуговой</w:t>
      </w:r>
      <w:proofErr w:type="spellEnd"/>
      <w:r>
        <w:t xml:space="preserve"> </w:t>
      </w:r>
      <w:r>
        <w:rPr>
          <w:spacing w:val="-2"/>
        </w:rPr>
        <w:t>деятельности).</w:t>
      </w:r>
      <w:proofErr w:type="gramEnd"/>
    </w:p>
    <w:p w:rsidR="005B6FFF" w:rsidRDefault="005B6FFF">
      <w:pPr>
        <w:pStyle w:val="a3"/>
        <w:ind w:left="0" w:firstLine="0"/>
      </w:pPr>
    </w:p>
    <w:p w:rsidR="005B6FFF" w:rsidRDefault="00381B75">
      <w:pPr>
        <w:pStyle w:val="Heading1"/>
        <w:ind w:left="2639"/>
      </w:pPr>
      <w:r>
        <w:t>Вопросы</w:t>
      </w:r>
      <w:r>
        <w:rPr>
          <w:spacing w:val="-6"/>
        </w:rPr>
        <w:t xml:space="preserve"> </w:t>
      </w:r>
      <w:r>
        <w:t>вступительного</w:t>
      </w:r>
      <w:r>
        <w:rPr>
          <w:spacing w:val="-3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магистратуру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54"/>
        <w:ind w:hanging="427"/>
        <w:rPr>
          <w:sz w:val="24"/>
        </w:rPr>
      </w:pPr>
      <w:r>
        <w:rPr>
          <w:sz w:val="24"/>
        </w:rPr>
        <w:t>Сущность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2"/>
        <w:ind w:hanging="427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  <w:tab w:val="left" w:pos="2574"/>
          <w:tab w:val="left" w:pos="5245"/>
          <w:tab w:val="left" w:pos="7014"/>
          <w:tab w:val="left" w:pos="8444"/>
          <w:tab w:val="left" w:pos="9863"/>
        </w:tabs>
        <w:spacing w:before="144" w:line="273" w:lineRule="auto"/>
        <w:ind w:left="140" w:right="142" w:firstLine="566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2"/>
          <w:sz w:val="24"/>
        </w:rPr>
        <w:t>социально-культурной</w:t>
      </w:r>
      <w:r>
        <w:rPr>
          <w:sz w:val="24"/>
        </w:rPr>
        <w:tab/>
      </w:r>
      <w:r>
        <w:rPr>
          <w:spacing w:val="-2"/>
          <w:sz w:val="24"/>
        </w:rPr>
        <w:t>деятельности.</w:t>
      </w:r>
      <w:r>
        <w:rPr>
          <w:sz w:val="24"/>
        </w:rPr>
        <w:tab/>
      </w:r>
      <w:r>
        <w:rPr>
          <w:spacing w:val="-2"/>
          <w:sz w:val="24"/>
        </w:rPr>
        <w:t>Сущность,</w:t>
      </w:r>
      <w:r>
        <w:rPr>
          <w:sz w:val="24"/>
        </w:rPr>
        <w:tab/>
      </w:r>
      <w:r>
        <w:rPr>
          <w:spacing w:val="-2"/>
          <w:sz w:val="24"/>
        </w:rPr>
        <w:t>структура,</w:t>
      </w:r>
      <w:r>
        <w:rPr>
          <w:sz w:val="24"/>
        </w:rPr>
        <w:tab/>
      </w:r>
      <w:r>
        <w:rPr>
          <w:spacing w:val="-4"/>
          <w:sz w:val="24"/>
        </w:rPr>
        <w:t xml:space="preserve">пути </w:t>
      </w:r>
      <w:r>
        <w:rPr>
          <w:spacing w:val="-2"/>
          <w:sz w:val="24"/>
        </w:rPr>
        <w:t>формирования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03"/>
        <w:ind w:hanging="427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2"/>
          <w:sz w:val="24"/>
        </w:rPr>
        <w:t xml:space="preserve"> 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2"/>
        <w:ind w:hanging="427"/>
        <w:rPr>
          <w:sz w:val="24"/>
        </w:rPr>
      </w:pPr>
      <w:r>
        <w:rPr>
          <w:sz w:val="24"/>
        </w:rPr>
        <w:t>Субъекты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t>Сущность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время»,</w:t>
      </w:r>
      <w:r>
        <w:rPr>
          <w:spacing w:val="1"/>
          <w:sz w:val="24"/>
        </w:rPr>
        <w:t xml:space="preserve"> </w:t>
      </w:r>
      <w:r>
        <w:rPr>
          <w:sz w:val="24"/>
        </w:rPr>
        <w:t>«досуг»,</w:t>
      </w:r>
      <w:r>
        <w:rPr>
          <w:spacing w:val="2"/>
          <w:sz w:val="24"/>
        </w:rPr>
        <w:t xml:space="preserve"> </w:t>
      </w:r>
      <w:r>
        <w:rPr>
          <w:sz w:val="24"/>
        </w:rPr>
        <w:t>«внерабочее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время».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2" w:line="276" w:lineRule="auto"/>
        <w:ind w:left="140" w:right="141" w:firstLine="566"/>
        <w:rPr>
          <w:sz w:val="24"/>
        </w:rPr>
      </w:pPr>
      <w:r>
        <w:rPr>
          <w:sz w:val="24"/>
        </w:rPr>
        <w:t>Государственное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негосударственное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80"/>
          <w:sz w:val="24"/>
        </w:rPr>
        <w:t xml:space="preserve"> </w:t>
      </w:r>
      <w:r>
        <w:rPr>
          <w:sz w:val="24"/>
        </w:rPr>
        <w:t>сферы. Культурная политика на федеральном, региональном и муниципальном уровнях.</w:t>
      </w:r>
    </w:p>
    <w:p w:rsidR="005B6FFF" w:rsidRPr="00CE7EE8" w:rsidRDefault="00381B75" w:rsidP="00CE7EE8">
      <w:pPr>
        <w:pStyle w:val="a4"/>
        <w:numPr>
          <w:ilvl w:val="0"/>
          <w:numId w:val="2"/>
        </w:numPr>
        <w:tabs>
          <w:tab w:val="left" w:pos="1134"/>
        </w:tabs>
        <w:spacing w:before="100"/>
        <w:ind w:hanging="427"/>
        <w:rPr>
          <w:sz w:val="24"/>
        </w:rPr>
      </w:pPr>
      <w:r w:rsidRPr="00CE7EE8">
        <w:rPr>
          <w:sz w:val="24"/>
        </w:rPr>
        <w:t>Традиционные</w:t>
      </w:r>
      <w:r w:rsidRPr="00CE7EE8">
        <w:rPr>
          <w:spacing w:val="-5"/>
          <w:sz w:val="24"/>
        </w:rPr>
        <w:t xml:space="preserve"> </w:t>
      </w:r>
      <w:r w:rsidRPr="00CE7EE8">
        <w:rPr>
          <w:sz w:val="24"/>
        </w:rPr>
        <w:t>и</w:t>
      </w:r>
      <w:r w:rsidRPr="00CE7EE8">
        <w:rPr>
          <w:spacing w:val="-2"/>
          <w:sz w:val="24"/>
        </w:rPr>
        <w:t xml:space="preserve"> </w:t>
      </w:r>
      <w:r w:rsidRPr="00CE7EE8">
        <w:rPr>
          <w:sz w:val="24"/>
        </w:rPr>
        <w:t>инновационные</w:t>
      </w:r>
      <w:r w:rsidRPr="00CE7EE8">
        <w:rPr>
          <w:spacing w:val="-2"/>
          <w:sz w:val="24"/>
        </w:rPr>
        <w:t xml:space="preserve"> </w:t>
      </w:r>
      <w:r w:rsidRPr="00CE7EE8">
        <w:rPr>
          <w:sz w:val="24"/>
        </w:rPr>
        <w:t>формы</w:t>
      </w:r>
      <w:r w:rsidRPr="00CE7EE8">
        <w:rPr>
          <w:spacing w:val="-3"/>
          <w:sz w:val="24"/>
        </w:rPr>
        <w:t xml:space="preserve"> </w:t>
      </w:r>
      <w:r w:rsidRPr="00CE7EE8">
        <w:rPr>
          <w:sz w:val="24"/>
        </w:rPr>
        <w:t>организации</w:t>
      </w:r>
      <w:r w:rsidRPr="00CE7EE8">
        <w:rPr>
          <w:spacing w:val="-2"/>
          <w:sz w:val="24"/>
        </w:rPr>
        <w:t xml:space="preserve"> </w:t>
      </w:r>
      <w:r w:rsidRPr="00CE7EE8">
        <w:rPr>
          <w:sz w:val="24"/>
        </w:rPr>
        <w:t>детского</w:t>
      </w:r>
      <w:r w:rsidRPr="00CE7EE8">
        <w:rPr>
          <w:spacing w:val="-4"/>
          <w:sz w:val="24"/>
        </w:rPr>
        <w:t xml:space="preserve"> </w:t>
      </w:r>
      <w:r w:rsidRPr="00CE7EE8">
        <w:rPr>
          <w:sz w:val="24"/>
        </w:rPr>
        <w:t>и</w:t>
      </w:r>
      <w:r w:rsidRPr="00CE7EE8">
        <w:rPr>
          <w:spacing w:val="-1"/>
          <w:sz w:val="24"/>
        </w:rPr>
        <w:t xml:space="preserve"> </w:t>
      </w:r>
      <w:r w:rsidRPr="00CE7EE8">
        <w:rPr>
          <w:sz w:val="24"/>
        </w:rPr>
        <w:t>подросткового</w:t>
      </w:r>
      <w:r w:rsidRPr="00CE7EE8">
        <w:rPr>
          <w:spacing w:val="-2"/>
          <w:sz w:val="24"/>
        </w:rPr>
        <w:t xml:space="preserve"> досуга.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досуга.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0"/>
        <w:ind w:hanging="427"/>
        <w:rPr>
          <w:sz w:val="24"/>
        </w:rPr>
      </w:pP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рекреации.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lastRenderedPageBreak/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рубежом.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2"/>
        <w:ind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досуга.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«третьего»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44" w:line="273" w:lineRule="auto"/>
        <w:ind w:left="140" w:right="137" w:firstLine="566"/>
        <w:rPr>
          <w:sz w:val="24"/>
        </w:rPr>
      </w:pPr>
      <w:r>
        <w:rPr>
          <w:sz w:val="24"/>
        </w:rPr>
        <w:t>Тенденции развития социально-культурной деятельности в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информационного </w:t>
      </w:r>
      <w:r>
        <w:rPr>
          <w:spacing w:val="-2"/>
          <w:sz w:val="24"/>
        </w:rPr>
        <w:t>общества.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06" w:line="273" w:lineRule="auto"/>
        <w:ind w:left="140" w:right="136" w:firstLine="566"/>
        <w:rPr>
          <w:sz w:val="24"/>
        </w:rPr>
      </w:pP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ограниченными возможностями.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  <w:tab w:val="left" w:pos="3817"/>
        </w:tabs>
        <w:spacing w:before="102"/>
        <w:ind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методики</w:t>
      </w:r>
      <w:r>
        <w:rPr>
          <w:sz w:val="24"/>
        </w:rPr>
        <w:tab/>
        <w:t>исследования</w:t>
      </w:r>
      <w:r>
        <w:rPr>
          <w:spacing w:val="27"/>
          <w:sz w:val="24"/>
        </w:rPr>
        <w:t xml:space="preserve">  </w:t>
      </w:r>
      <w:r>
        <w:rPr>
          <w:sz w:val="24"/>
        </w:rPr>
        <w:t>социально-культурной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2"/>
        <w:ind w:hanging="427"/>
        <w:rPr>
          <w:sz w:val="24"/>
        </w:rPr>
      </w:pPr>
      <w:r>
        <w:rPr>
          <w:sz w:val="24"/>
        </w:rPr>
        <w:t>Технологии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социально–культурной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классификация.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2"/>
        <w:ind w:hanging="427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досуга.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социально-культурного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44" w:line="273" w:lineRule="auto"/>
        <w:ind w:left="140" w:right="139" w:firstLine="566"/>
        <w:rPr>
          <w:sz w:val="24"/>
        </w:rPr>
      </w:pP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78"/>
          <w:sz w:val="24"/>
        </w:rPr>
        <w:t xml:space="preserve">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 xml:space="preserve"> прогнозирования, планирования и проектирования.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  <w:tab w:val="left" w:pos="2874"/>
          <w:tab w:val="left" w:pos="4804"/>
          <w:tab w:val="left" w:pos="6407"/>
          <w:tab w:val="left" w:pos="8013"/>
        </w:tabs>
        <w:spacing w:before="105"/>
        <w:ind w:hanging="4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организаторских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2"/>
          <w:sz w:val="24"/>
        </w:rPr>
        <w:t>специалистов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социально-культурной</w:t>
      </w:r>
      <w:proofErr w:type="gramEnd"/>
    </w:p>
    <w:p w:rsidR="005B6FFF" w:rsidRDefault="00381B75">
      <w:pPr>
        <w:pStyle w:val="a3"/>
        <w:spacing w:before="66"/>
        <w:ind w:firstLine="0"/>
      </w:pPr>
      <w:r>
        <w:rPr>
          <w:spacing w:val="-2"/>
        </w:rPr>
        <w:t>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  <w:tab w:val="left" w:pos="3474"/>
          <w:tab w:val="left" w:pos="4429"/>
          <w:tab w:val="left" w:pos="7424"/>
        </w:tabs>
        <w:spacing w:before="144" w:line="276" w:lineRule="auto"/>
        <w:ind w:left="140" w:right="139" w:firstLine="566"/>
        <w:rPr>
          <w:sz w:val="24"/>
        </w:rPr>
      </w:pPr>
      <w:r>
        <w:rPr>
          <w:spacing w:val="-2"/>
          <w:sz w:val="24"/>
        </w:rPr>
        <w:t>Профессиональная</w:t>
      </w:r>
      <w:r>
        <w:rPr>
          <w:sz w:val="24"/>
        </w:rPr>
        <w:tab/>
      </w:r>
      <w:r>
        <w:rPr>
          <w:spacing w:val="-4"/>
          <w:sz w:val="24"/>
        </w:rPr>
        <w:t>этика</w:t>
      </w:r>
      <w:r>
        <w:rPr>
          <w:sz w:val="24"/>
        </w:rPr>
        <w:tab/>
        <w:t>организатора: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z w:val="24"/>
        </w:rPr>
        <w:tab/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взаимоотношений с субъектами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00"/>
        <w:ind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края.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41"/>
        <w:ind w:hanging="427"/>
        <w:rPr>
          <w:sz w:val="24"/>
        </w:rPr>
      </w:pPr>
      <w:r>
        <w:rPr>
          <w:sz w:val="24"/>
        </w:rPr>
        <w:t>Семья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2"/>
          <w:sz w:val="24"/>
        </w:rPr>
        <w:t xml:space="preserve"> 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64"/>
        <w:ind w:hanging="427"/>
        <w:rPr>
          <w:sz w:val="24"/>
        </w:rPr>
      </w:pPr>
      <w:r>
        <w:rPr>
          <w:sz w:val="24"/>
        </w:rPr>
        <w:t>Субъекты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60"/>
        <w:ind w:hanging="427"/>
        <w:rPr>
          <w:sz w:val="24"/>
        </w:rPr>
      </w:pPr>
      <w:proofErr w:type="spellStart"/>
      <w:r>
        <w:rPr>
          <w:sz w:val="24"/>
        </w:rPr>
        <w:t>Культурно-досуговая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культурно-просветительная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4"/>
          <w:sz w:val="24"/>
        </w:rPr>
        <w:t xml:space="preserve"> </w:t>
      </w:r>
      <w:proofErr w:type="gramStart"/>
      <w:r>
        <w:rPr>
          <w:spacing w:val="-2"/>
          <w:sz w:val="24"/>
        </w:rPr>
        <w:t>клубного</w:t>
      </w:r>
      <w:proofErr w:type="gramEnd"/>
    </w:p>
    <w:p w:rsidR="005B6FFF" w:rsidRDefault="00381B75">
      <w:pPr>
        <w:pStyle w:val="a3"/>
        <w:spacing w:before="41"/>
        <w:ind w:firstLine="0"/>
      </w:pPr>
      <w:r>
        <w:rPr>
          <w:spacing w:val="-2"/>
        </w:rPr>
        <w:t>типа.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61"/>
        <w:ind w:hanging="427"/>
        <w:rPr>
          <w:sz w:val="24"/>
        </w:rPr>
      </w:pPr>
      <w:r>
        <w:rPr>
          <w:sz w:val="24"/>
        </w:rPr>
        <w:t>Менеджер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лидерство,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61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B6FFF" w:rsidRDefault="00381B75">
      <w:pPr>
        <w:pStyle w:val="a3"/>
        <w:spacing w:before="43"/>
        <w:ind w:firstLine="0"/>
      </w:pPr>
      <w:r>
        <w:t xml:space="preserve">личное </w:t>
      </w:r>
      <w:r>
        <w:rPr>
          <w:spacing w:val="-2"/>
        </w:rPr>
        <w:t>влияние.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61" w:line="276" w:lineRule="auto"/>
        <w:ind w:left="140" w:right="140" w:firstLine="566"/>
        <w:rPr>
          <w:sz w:val="24"/>
        </w:rPr>
      </w:pPr>
      <w:r>
        <w:rPr>
          <w:sz w:val="24"/>
        </w:rPr>
        <w:t>Социально-психологический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социально-культурной сферы. Управление конфликтами и развитие партнерства.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19" w:line="278" w:lineRule="auto"/>
        <w:ind w:left="140" w:right="137" w:firstLine="566"/>
        <w:rPr>
          <w:sz w:val="24"/>
        </w:rPr>
      </w:pPr>
      <w:r>
        <w:rPr>
          <w:sz w:val="24"/>
        </w:rPr>
        <w:t>Менеджмент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наука,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цели,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функции, методы, творческий характер. Особенности менеджмента в СКС.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16" w:line="276" w:lineRule="auto"/>
        <w:ind w:left="140" w:right="140" w:firstLine="566"/>
        <w:rPr>
          <w:sz w:val="24"/>
        </w:rPr>
      </w:pPr>
      <w:r>
        <w:rPr>
          <w:sz w:val="24"/>
        </w:rPr>
        <w:t xml:space="preserve">Сущность и особенности коммуникативной культуры менеджера социально-культурной </w:t>
      </w:r>
      <w:r>
        <w:rPr>
          <w:spacing w:val="-2"/>
          <w:sz w:val="24"/>
        </w:rPr>
        <w:t>деятельности.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19" w:line="278" w:lineRule="auto"/>
        <w:ind w:left="140" w:right="135" w:firstLine="566"/>
        <w:rPr>
          <w:sz w:val="24"/>
        </w:rPr>
      </w:pP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сферы:</w:t>
      </w:r>
      <w:r>
        <w:rPr>
          <w:spacing w:val="40"/>
          <w:sz w:val="24"/>
        </w:rPr>
        <w:t xml:space="preserve"> </w:t>
      </w:r>
      <w:r>
        <w:rPr>
          <w:sz w:val="24"/>
        </w:rPr>
        <w:t>цели,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структура, принципы и методы построения.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15"/>
        <w:ind w:hanging="427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сфере.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59"/>
        <w:ind w:hanging="427"/>
        <w:rPr>
          <w:sz w:val="24"/>
        </w:rPr>
      </w:pPr>
      <w:r>
        <w:rPr>
          <w:sz w:val="24"/>
        </w:rPr>
        <w:t>Маркетинговые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сферы.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</w:tabs>
        <w:spacing w:before="144" w:line="276" w:lineRule="auto"/>
        <w:ind w:left="140" w:right="139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80"/>
          <w:sz w:val="24"/>
        </w:rPr>
        <w:t xml:space="preserve"> </w:t>
      </w:r>
      <w:r>
        <w:rPr>
          <w:sz w:val="24"/>
        </w:rPr>
        <w:t>менеджмента СКД.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19"/>
        <w:ind w:hanging="427"/>
        <w:rPr>
          <w:sz w:val="24"/>
        </w:rPr>
      </w:pP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2"/>
          <w:sz w:val="24"/>
        </w:rPr>
        <w:t xml:space="preserve"> сферы.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63"/>
        <w:ind w:hanging="427"/>
        <w:rPr>
          <w:sz w:val="24"/>
        </w:rPr>
      </w:pPr>
      <w:r>
        <w:rPr>
          <w:sz w:val="24"/>
        </w:rPr>
        <w:t>Ресурсная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 СКС: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совершенствования.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61"/>
        <w:ind w:hanging="427"/>
        <w:rPr>
          <w:sz w:val="24"/>
        </w:rPr>
      </w:pP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PR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СКС.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3"/>
          <w:tab w:val="left" w:pos="3049"/>
          <w:tab w:val="left" w:pos="4155"/>
          <w:tab w:val="left" w:pos="4580"/>
          <w:tab w:val="left" w:pos="6495"/>
          <w:tab w:val="left" w:pos="7604"/>
          <w:tab w:val="left" w:pos="8012"/>
        </w:tabs>
        <w:spacing w:before="160" w:line="276" w:lineRule="auto"/>
        <w:ind w:left="140" w:right="140" w:firstLine="566"/>
        <w:rPr>
          <w:sz w:val="24"/>
        </w:rPr>
      </w:pPr>
      <w:r>
        <w:rPr>
          <w:spacing w:val="-2"/>
          <w:sz w:val="24"/>
        </w:rPr>
        <w:lastRenderedPageBreak/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педагогический</w:t>
      </w:r>
      <w:r>
        <w:rPr>
          <w:sz w:val="24"/>
        </w:rPr>
        <w:tab/>
      </w: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социально-культурной </w:t>
      </w:r>
      <w:r>
        <w:rPr>
          <w:sz w:val="24"/>
        </w:rPr>
        <w:t>деятельности. Сущность и структура.</w:t>
      </w:r>
    </w:p>
    <w:p w:rsidR="005B6FFF" w:rsidRDefault="00381B75">
      <w:pPr>
        <w:pStyle w:val="a4"/>
        <w:numPr>
          <w:ilvl w:val="0"/>
          <w:numId w:val="2"/>
        </w:numPr>
        <w:tabs>
          <w:tab w:val="left" w:pos="1134"/>
        </w:tabs>
        <w:spacing w:before="122"/>
        <w:ind w:hanging="427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методика.</w:t>
      </w:r>
    </w:p>
    <w:p w:rsidR="005B6FFF" w:rsidRDefault="005B6FFF">
      <w:pPr>
        <w:pStyle w:val="a3"/>
        <w:ind w:left="0" w:firstLine="0"/>
      </w:pPr>
    </w:p>
    <w:p w:rsidR="005B6FFF" w:rsidRDefault="00381B75">
      <w:pPr>
        <w:pStyle w:val="Heading1"/>
        <w:ind w:left="4036"/>
        <w:rPr>
          <w:spacing w:val="-2"/>
        </w:rPr>
      </w:pPr>
      <w:r>
        <w:t>Рекомендуемая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381B75" w:rsidRDefault="00381B75">
      <w:pPr>
        <w:pStyle w:val="Heading1"/>
        <w:ind w:left="4036"/>
      </w:pPr>
    </w:p>
    <w:p w:rsidR="00C70DF4" w:rsidRPr="00C70DF4" w:rsidRDefault="00C70DF4" w:rsidP="00C70DF4">
      <w:pPr>
        <w:pStyle w:val="a4"/>
        <w:shd w:val="clear" w:color="auto" w:fill="FFFFFF"/>
        <w:ind w:left="851" w:right="518" w:firstLine="0"/>
        <w:jc w:val="both"/>
        <w:rPr>
          <w:color w:val="000000"/>
          <w:sz w:val="24"/>
          <w:szCs w:val="24"/>
        </w:rPr>
      </w:pPr>
      <w:r w:rsidRPr="00C70DF4">
        <w:rPr>
          <w:iCs/>
          <w:color w:val="000000"/>
          <w:sz w:val="24"/>
          <w:szCs w:val="24"/>
          <w:bdr w:val="single" w:sz="2" w:space="0" w:color="E5E7EB" w:frame="1"/>
        </w:rPr>
        <w:t>1.Каменец, А. В. </w:t>
      </w:r>
      <w:r w:rsidRPr="00C70DF4">
        <w:rPr>
          <w:color w:val="000000"/>
          <w:sz w:val="24"/>
          <w:szCs w:val="24"/>
        </w:rPr>
        <w:t> Организация социально-культурной деятельности. Молодежный туризм</w:t>
      </w:r>
      <w:proofErr w:type="gramStart"/>
      <w:r w:rsidRPr="00C70DF4">
        <w:rPr>
          <w:color w:val="000000"/>
          <w:sz w:val="24"/>
          <w:szCs w:val="24"/>
        </w:rPr>
        <w:t> :</w:t>
      </w:r>
      <w:proofErr w:type="gramEnd"/>
      <w:r w:rsidRPr="00C70DF4">
        <w:rPr>
          <w:color w:val="000000"/>
          <w:sz w:val="24"/>
          <w:szCs w:val="24"/>
        </w:rPr>
        <w:t xml:space="preserve"> учебник для среднего профессионального образования / А. В. Каменец, М. С. Кирова, И. А. </w:t>
      </w:r>
      <w:proofErr w:type="spellStart"/>
      <w:r w:rsidRPr="00C70DF4">
        <w:rPr>
          <w:color w:val="000000"/>
          <w:sz w:val="24"/>
          <w:szCs w:val="24"/>
        </w:rPr>
        <w:t>Урмина</w:t>
      </w:r>
      <w:proofErr w:type="spellEnd"/>
      <w:r w:rsidRPr="00C70DF4">
        <w:rPr>
          <w:color w:val="000000"/>
          <w:sz w:val="24"/>
          <w:szCs w:val="24"/>
        </w:rPr>
        <w:t xml:space="preserve"> ; под общей редакцией А. В. Каменца. — 2-е изд., </w:t>
      </w:r>
      <w:proofErr w:type="spellStart"/>
      <w:r w:rsidRPr="00C70DF4">
        <w:rPr>
          <w:color w:val="000000"/>
          <w:sz w:val="24"/>
          <w:szCs w:val="24"/>
        </w:rPr>
        <w:t>испр</w:t>
      </w:r>
      <w:proofErr w:type="spellEnd"/>
      <w:r w:rsidRPr="00C70DF4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C70DF4">
        <w:rPr>
          <w:color w:val="000000"/>
          <w:sz w:val="24"/>
          <w:szCs w:val="24"/>
        </w:rPr>
        <w:t>Юрайт</w:t>
      </w:r>
      <w:proofErr w:type="spellEnd"/>
      <w:r w:rsidRPr="00C70DF4">
        <w:rPr>
          <w:color w:val="000000"/>
          <w:sz w:val="24"/>
          <w:szCs w:val="24"/>
        </w:rPr>
        <w:t>, 2025. — 189 с. — (Профессиональное образование). — ISBN 978-5-534-19903-1. — Текст</w:t>
      </w:r>
      <w:proofErr w:type="gramStart"/>
      <w:r w:rsidRPr="00C70DF4">
        <w:rPr>
          <w:color w:val="000000"/>
          <w:sz w:val="24"/>
          <w:szCs w:val="24"/>
        </w:rPr>
        <w:t xml:space="preserve"> :</w:t>
      </w:r>
      <w:proofErr w:type="gramEnd"/>
      <w:r w:rsidRPr="00C70DF4">
        <w:rPr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C70DF4">
        <w:rPr>
          <w:color w:val="000000"/>
          <w:sz w:val="24"/>
          <w:szCs w:val="24"/>
        </w:rPr>
        <w:t>Юрайт</w:t>
      </w:r>
      <w:proofErr w:type="spellEnd"/>
      <w:r w:rsidRPr="00C70DF4">
        <w:rPr>
          <w:color w:val="000000"/>
          <w:sz w:val="24"/>
          <w:szCs w:val="24"/>
        </w:rPr>
        <w:t xml:space="preserve"> [сайт]. — URL:  </w:t>
      </w:r>
      <w:hyperlink r:id="rId5" w:history="1">
        <w:r w:rsidRPr="00C70DF4">
          <w:rPr>
            <w:rStyle w:val="a7"/>
            <w:sz w:val="24"/>
            <w:szCs w:val="24"/>
          </w:rPr>
          <w:t>https://urait.ru/book/organizaciya-socialno-kulturnoy-deyatelnosti-molodezhnyy-turizm-562344</w:t>
        </w:r>
      </w:hyperlink>
      <w:r w:rsidRPr="00C70DF4">
        <w:rPr>
          <w:color w:val="000000"/>
          <w:sz w:val="24"/>
          <w:szCs w:val="24"/>
        </w:rPr>
        <w:t xml:space="preserve"> (дата обращения: 10.02.2025).</w:t>
      </w:r>
    </w:p>
    <w:p w:rsidR="00C70DF4" w:rsidRPr="00C70DF4" w:rsidRDefault="00C70DF4" w:rsidP="00C70DF4">
      <w:pPr>
        <w:pStyle w:val="a3"/>
        <w:tabs>
          <w:tab w:val="left" w:pos="9923"/>
          <w:tab w:val="left" w:pos="10065"/>
        </w:tabs>
        <w:spacing w:before="47"/>
        <w:ind w:left="851" w:right="518"/>
        <w:jc w:val="both"/>
        <w:rPr>
          <w:color w:val="000000"/>
          <w:shd w:val="clear" w:color="auto" w:fill="FFFFFF"/>
        </w:rPr>
      </w:pPr>
      <w:r w:rsidRPr="00C70DF4">
        <w:rPr>
          <w:iCs/>
          <w:color w:val="000000"/>
          <w:bdr w:val="single" w:sz="2" w:space="0" w:color="E5E7EB" w:frame="1"/>
          <w:shd w:val="clear" w:color="auto" w:fill="FFFFFF"/>
        </w:rPr>
        <w:t>2.Коленько, С. Г. </w:t>
      </w:r>
      <w:r w:rsidRPr="00C70DF4">
        <w:rPr>
          <w:color w:val="000000"/>
          <w:shd w:val="clear" w:color="auto" w:fill="FFFFFF"/>
        </w:rPr>
        <w:t> Менеджмент в социально-культурной сфере</w:t>
      </w:r>
      <w:proofErr w:type="gramStart"/>
      <w:r w:rsidRPr="00C70DF4">
        <w:rPr>
          <w:color w:val="000000"/>
          <w:shd w:val="clear" w:color="auto" w:fill="FFFFFF"/>
        </w:rPr>
        <w:t> :</w:t>
      </w:r>
      <w:proofErr w:type="gramEnd"/>
      <w:r w:rsidRPr="00C70DF4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С. Г. </w:t>
      </w:r>
      <w:proofErr w:type="spellStart"/>
      <w:r w:rsidRPr="00C70DF4">
        <w:rPr>
          <w:color w:val="000000"/>
          <w:shd w:val="clear" w:color="auto" w:fill="FFFFFF"/>
        </w:rPr>
        <w:t>Коленько</w:t>
      </w:r>
      <w:proofErr w:type="spellEnd"/>
      <w:r w:rsidRPr="00C70DF4">
        <w:rPr>
          <w:color w:val="000000"/>
          <w:shd w:val="clear" w:color="auto" w:fill="FFFFFF"/>
        </w:rPr>
        <w:t>. — Москва</w:t>
      </w:r>
      <w:proofErr w:type="gramStart"/>
      <w:r w:rsidRPr="00C70DF4">
        <w:rPr>
          <w:color w:val="000000"/>
          <w:shd w:val="clear" w:color="auto" w:fill="FFFFFF"/>
        </w:rPr>
        <w:t> :</w:t>
      </w:r>
      <w:proofErr w:type="gramEnd"/>
      <w:r w:rsidRPr="00C70DF4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C70DF4">
        <w:rPr>
          <w:color w:val="000000"/>
          <w:shd w:val="clear" w:color="auto" w:fill="FFFFFF"/>
        </w:rPr>
        <w:t>Юрайт</w:t>
      </w:r>
      <w:proofErr w:type="spellEnd"/>
      <w:r w:rsidRPr="00C70DF4">
        <w:rPr>
          <w:color w:val="000000"/>
          <w:shd w:val="clear" w:color="auto" w:fill="FFFFFF"/>
        </w:rPr>
        <w:t xml:space="preserve">, 2025. — 370 с. — (Профессиональное образование). — ISBN 978-5-534-01181-4. — Текст: электронный // Образовательная платформа </w:t>
      </w:r>
      <w:proofErr w:type="spellStart"/>
      <w:r w:rsidRPr="00C70DF4">
        <w:rPr>
          <w:color w:val="000000"/>
          <w:shd w:val="clear" w:color="auto" w:fill="FFFFFF"/>
        </w:rPr>
        <w:t>Юрайт</w:t>
      </w:r>
      <w:proofErr w:type="spellEnd"/>
      <w:r w:rsidRPr="00C70DF4">
        <w:rPr>
          <w:color w:val="000000"/>
          <w:shd w:val="clear" w:color="auto" w:fill="FFFFFF"/>
        </w:rPr>
        <w:t xml:space="preserve"> [сайт]. — URL: </w:t>
      </w:r>
      <w:hyperlink r:id="rId6" w:history="1">
        <w:r w:rsidRPr="00C70DF4">
          <w:rPr>
            <w:rStyle w:val="a7"/>
            <w:shd w:val="clear" w:color="auto" w:fill="FFFFFF"/>
          </w:rPr>
          <w:t>https://urait.ru/book/menedzhment-v-socialno-kulturnoy-sfere-561267</w:t>
        </w:r>
      </w:hyperlink>
    </w:p>
    <w:p w:rsidR="00C70DF4" w:rsidRPr="00C70DF4" w:rsidRDefault="00C70DF4" w:rsidP="00C70DF4">
      <w:pPr>
        <w:pStyle w:val="a3"/>
        <w:tabs>
          <w:tab w:val="left" w:pos="9923"/>
          <w:tab w:val="left" w:pos="10065"/>
        </w:tabs>
        <w:spacing w:before="47"/>
        <w:ind w:left="851" w:right="518"/>
        <w:jc w:val="both"/>
        <w:rPr>
          <w:b/>
        </w:rPr>
      </w:pPr>
      <w:r w:rsidRPr="00C70DF4">
        <w:rPr>
          <w:color w:val="000000"/>
          <w:shd w:val="clear" w:color="auto" w:fill="FFFFFF"/>
        </w:rPr>
        <w:t> (дата обращения:</w:t>
      </w:r>
      <w:r w:rsidRPr="00C70DF4">
        <w:rPr>
          <w:color w:val="000000"/>
        </w:rPr>
        <w:t xml:space="preserve"> 10.02.2025</w:t>
      </w:r>
      <w:r w:rsidRPr="00C70DF4">
        <w:rPr>
          <w:color w:val="000000"/>
          <w:shd w:val="clear" w:color="auto" w:fill="FFFFFF"/>
        </w:rPr>
        <w:t>).</w:t>
      </w:r>
    </w:p>
    <w:p w:rsidR="00C70DF4" w:rsidRPr="00381B75" w:rsidRDefault="00C70DF4" w:rsidP="00381B75">
      <w:pPr>
        <w:pStyle w:val="a3"/>
        <w:tabs>
          <w:tab w:val="left" w:pos="9923"/>
        </w:tabs>
        <w:ind w:left="851" w:right="518"/>
        <w:jc w:val="both"/>
        <w:rPr>
          <w:color w:val="000000"/>
          <w:shd w:val="clear" w:color="auto" w:fill="FFFFFF"/>
        </w:rPr>
      </w:pPr>
      <w:r w:rsidRPr="00C70DF4">
        <w:rPr>
          <w:iCs/>
          <w:color w:val="000000"/>
          <w:bdr w:val="single" w:sz="2" w:space="0" w:color="E5E7EB" w:frame="1"/>
          <w:shd w:val="clear" w:color="auto" w:fill="FFFFFF"/>
        </w:rPr>
        <w:t>3.Морозова, Н. С. </w:t>
      </w:r>
      <w:r w:rsidRPr="00C70DF4">
        <w:rPr>
          <w:color w:val="000000"/>
          <w:shd w:val="clear" w:color="auto" w:fill="FFFFFF"/>
        </w:rPr>
        <w:t> Реклама в социально-культурном сервисе и туризме</w:t>
      </w:r>
      <w:proofErr w:type="gramStart"/>
      <w:r w:rsidRPr="00C70DF4">
        <w:rPr>
          <w:color w:val="000000"/>
          <w:shd w:val="clear" w:color="auto" w:fill="FFFFFF"/>
        </w:rPr>
        <w:t> :</w:t>
      </w:r>
      <w:proofErr w:type="gramEnd"/>
      <w:r w:rsidRPr="00C70DF4">
        <w:rPr>
          <w:color w:val="000000"/>
          <w:shd w:val="clear" w:color="auto" w:fill="FFFFFF"/>
        </w:rPr>
        <w:t xml:space="preserve"> учебник для вузов / Н. С. Морозова, М. А. Морозов. — 7-е изд., </w:t>
      </w:r>
      <w:proofErr w:type="spellStart"/>
      <w:r w:rsidRPr="00C70DF4">
        <w:rPr>
          <w:color w:val="000000"/>
          <w:shd w:val="clear" w:color="auto" w:fill="FFFFFF"/>
        </w:rPr>
        <w:t>перераб</w:t>
      </w:r>
      <w:proofErr w:type="spellEnd"/>
      <w:r w:rsidRPr="00C70DF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70DF4">
        <w:rPr>
          <w:color w:val="000000"/>
          <w:shd w:val="clear" w:color="auto" w:fill="FFFFFF"/>
        </w:rPr>
        <w:t>Юрайт</w:t>
      </w:r>
      <w:proofErr w:type="spellEnd"/>
      <w:r w:rsidRPr="00C70DF4">
        <w:rPr>
          <w:color w:val="000000"/>
          <w:shd w:val="clear" w:color="auto" w:fill="FFFFFF"/>
        </w:rPr>
        <w:t>, 2025. — 184 с. — (Высшее образование). — ISBN 978-5-534-21187-0.—</w:t>
      </w:r>
      <w:proofErr w:type="spellStart"/>
      <w:r w:rsidRPr="00C70DF4">
        <w:rPr>
          <w:color w:val="000000"/>
          <w:shd w:val="clear" w:color="auto" w:fill="FFFFFF"/>
        </w:rPr>
        <w:t>Текст</w:t>
      </w:r>
      <w:proofErr w:type="gramStart"/>
      <w:r w:rsidRPr="00C70DF4">
        <w:rPr>
          <w:color w:val="000000"/>
          <w:shd w:val="clear" w:color="auto" w:fill="FFFFFF"/>
        </w:rPr>
        <w:t>:э</w:t>
      </w:r>
      <w:proofErr w:type="gramEnd"/>
      <w:r w:rsidRPr="00C70DF4">
        <w:rPr>
          <w:color w:val="000000"/>
          <w:shd w:val="clear" w:color="auto" w:fill="FFFFFF"/>
        </w:rPr>
        <w:t>лектронный</w:t>
      </w:r>
      <w:proofErr w:type="spellEnd"/>
      <w:r w:rsidRPr="00C70DF4">
        <w:rPr>
          <w:color w:val="000000"/>
          <w:shd w:val="clear" w:color="auto" w:fill="FFFFFF"/>
        </w:rPr>
        <w:t xml:space="preserve"> //URL: </w:t>
      </w:r>
      <w:hyperlink r:id="rId7" w:history="1">
        <w:r w:rsidRPr="00C70DF4">
          <w:rPr>
            <w:rStyle w:val="a7"/>
            <w:shd w:val="clear" w:color="auto" w:fill="FFFFFF"/>
          </w:rPr>
          <w:t>https://urait.ru/book/reklama-v-socialno-kulturnom-servise-i-turizme-559516</w:t>
        </w:r>
      </w:hyperlink>
      <w:r w:rsidRPr="00C70DF4">
        <w:rPr>
          <w:color w:val="000000"/>
          <w:shd w:val="clear" w:color="auto" w:fill="FFFFFF"/>
        </w:rPr>
        <w:t xml:space="preserve">  (дата обращения:</w:t>
      </w:r>
      <w:r w:rsidRPr="00C70DF4">
        <w:rPr>
          <w:color w:val="000000"/>
        </w:rPr>
        <w:t xml:space="preserve"> 10.02.2025</w:t>
      </w:r>
      <w:r w:rsidRPr="00C70DF4">
        <w:rPr>
          <w:color w:val="000000"/>
          <w:shd w:val="clear" w:color="auto" w:fill="FFFFFF"/>
        </w:rPr>
        <w:t>).</w:t>
      </w:r>
    </w:p>
    <w:p w:rsidR="00C70DF4" w:rsidRPr="00C70DF4" w:rsidRDefault="00381B75" w:rsidP="00381B75">
      <w:pPr>
        <w:tabs>
          <w:tab w:val="left" w:pos="1276"/>
          <w:tab w:val="left" w:pos="9923"/>
        </w:tabs>
        <w:spacing w:before="1"/>
        <w:ind w:left="1169" w:right="25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70DF4" w:rsidRPr="00381B75">
        <w:rPr>
          <w:sz w:val="24"/>
          <w:szCs w:val="24"/>
        </w:rPr>
        <w:t>Рубин, Ю. Б. Управление собственным бизнесом</w:t>
      </w:r>
      <w:proofErr w:type="gramStart"/>
      <w:r w:rsidR="00C70DF4" w:rsidRPr="00381B75">
        <w:rPr>
          <w:sz w:val="24"/>
          <w:szCs w:val="24"/>
        </w:rPr>
        <w:t xml:space="preserve"> :</w:t>
      </w:r>
      <w:proofErr w:type="gramEnd"/>
      <w:r w:rsidR="00C70DF4" w:rsidRPr="00381B75">
        <w:rPr>
          <w:sz w:val="24"/>
          <w:szCs w:val="24"/>
        </w:rPr>
        <w:t xml:space="preserve"> учебник : [16+] / Ю. Б. Рубин. – 17-е изд., доп. – Москва : Университет Синергия, 2021. – 1104 с.</w:t>
      </w:r>
      <w:proofErr w:type="gramStart"/>
      <w:r>
        <w:rPr>
          <w:sz w:val="24"/>
          <w:szCs w:val="24"/>
        </w:rPr>
        <w:t xml:space="preserve"> </w:t>
      </w:r>
      <w:r w:rsidR="00C70DF4" w:rsidRPr="00C70DF4">
        <w:rPr>
          <w:sz w:val="24"/>
          <w:szCs w:val="24"/>
        </w:rPr>
        <w:t>:</w:t>
      </w:r>
      <w:proofErr w:type="gramEnd"/>
      <w:r w:rsidR="00C70DF4" w:rsidRPr="00C70DF4">
        <w:rPr>
          <w:sz w:val="24"/>
          <w:szCs w:val="24"/>
        </w:rPr>
        <w:t xml:space="preserve"> ил. – (Университетская серия). – Режим доступа: по подписке. – URL: </w:t>
      </w:r>
      <w:hyperlink r:id="rId8" w:history="1">
        <w:r w:rsidR="00C70DF4" w:rsidRPr="00C70DF4">
          <w:rPr>
            <w:rStyle w:val="a7"/>
            <w:sz w:val="24"/>
            <w:szCs w:val="24"/>
          </w:rPr>
          <w:t>https://biblioclub.ru/index.php?page=book&amp;id=602851</w:t>
        </w:r>
      </w:hyperlink>
    </w:p>
    <w:p w:rsidR="00C70DF4" w:rsidRPr="00C70DF4" w:rsidRDefault="00C70DF4" w:rsidP="00C70DF4">
      <w:pPr>
        <w:pStyle w:val="a3"/>
        <w:tabs>
          <w:tab w:val="left" w:pos="1276"/>
          <w:tab w:val="left" w:pos="9923"/>
        </w:tabs>
        <w:spacing w:before="1"/>
        <w:ind w:left="567" w:right="250" w:firstLine="426"/>
        <w:jc w:val="both"/>
      </w:pPr>
      <w:r w:rsidRPr="00C70DF4">
        <w:t xml:space="preserve"> (дата обращения: 25.08.2024).</w:t>
      </w:r>
      <w:r w:rsidRPr="00C70DF4">
        <w:rPr>
          <w:spacing w:val="39"/>
        </w:rPr>
        <w:t xml:space="preserve">  </w:t>
      </w:r>
      <w:r w:rsidRPr="00C70DF4">
        <w:t>–</w:t>
      </w:r>
      <w:r w:rsidRPr="00C70DF4">
        <w:rPr>
          <w:spacing w:val="39"/>
        </w:rPr>
        <w:t xml:space="preserve">  </w:t>
      </w:r>
      <w:proofErr w:type="spellStart"/>
      <w:r w:rsidRPr="00C70DF4">
        <w:t>Библиогр</w:t>
      </w:r>
      <w:proofErr w:type="spellEnd"/>
      <w:r w:rsidRPr="00C70DF4">
        <w:t>.</w:t>
      </w:r>
      <w:r w:rsidRPr="00C70DF4">
        <w:rPr>
          <w:spacing w:val="38"/>
        </w:rPr>
        <w:t xml:space="preserve">  </w:t>
      </w:r>
      <w:r w:rsidRPr="00C70DF4">
        <w:t>в</w:t>
      </w:r>
      <w:r w:rsidRPr="00C70DF4">
        <w:rPr>
          <w:spacing w:val="37"/>
        </w:rPr>
        <w:t xml:space="preserve">  </w:t>
      </w:r>
      <w:r w:rsidRPr="00C70DF4">
        <w:t>кн.</w:t>
      </w:r>
      <w:r w:rsidRPr="00C70DF4">
        <w:rPr>
          <w:spacing w:val="39"/>
        </w:rPr>
        <w:t xml:space="preserve">  </w:t>
      </w:r>
      <w:r w:rsidRPr="00C70DF4">
        <w:t>–</w:t>
      </w:r>
      <w:r w:rsidRPr="00C70DF4">
        <w:rPr>
          <w:spacing w:val="38"/>
        </w:rPr>
        <w:t xml:space="preserve">  </w:t>
      </w:r>
      <w:r w:rsidRPr="00C70DF4">
        <w:t>ISBN</w:t>
      </w:r>
      <w:r w:rsidRPr="00C70DF4">
        <w:rPr>
          <w:spacing w:val="37"/>
        </w:rPr>
        <w:t xml:space="preserve">  </w:t>
      </w:r>
      <w:r w:rsidRPr="00C70DF4">
        <w:t>978-5-4257-0504-4.–</w:t>
      </w:r>
      <w:r w:rsidRPr="00C70DF4">
        <w:rPr>
          <w:spacing w:val="-5"/>
        </w:rPr>
        <w:t>DOI</w:t>
      </w:r>
      <w:r w:rsidRPr="00C70DF4">
        <w:t xml:space="preserve"> 10.37791/978-5-4257-0504-4-2021-1-1104.</w:t>
      </w:r>
      <w:r w:rsidRPr="00C70DF4">
        <w:rPr>
          <w:spacing w:val="-14"/>
        </w:rPr>
        <w:t xml:space="preserve"> </w:t>
      </w:r>
      <w:r w:rsidRPr="00C70DF4">
        <w:t>–</w:t>
      </w:r>
      <w:r w:rsidRPr="00C70DF4">
        <w:rPr>
          <w:spacing w:val="-10"/>
        </w:rPr>
        <w:t xml:space="preserve"> </w:t>
      </w:r>
      <w:r w:rsidRPr="00C70DF4">
        <w:t>Текст:</w:t>
      </w:r>
      <w:r w:rsidRPr="00C70DF4">
        <w:rPr>
          <w:spacing w:val="-10"/>
        </w:rPr>
        <w:t xml:space="preserve"> </w:t>
      </w:r>
      <w:r w:rsidRPr="00C70DF4">
        <w:rPr>
          <w:spacing w:val="-2"/>
        </w:rPr>
        <w:t>электронный.</w:t>
      </w:r>
    </w:p>
    <w:p w:rsidR="00C70DF4" w:rsidRPr="00C70DF4" w:rsidRDefault="00381B75" w:rsidP="00381B75">
      <w:pPr>
        <w:pStyle w:val="a4"/>
        <w:tabs>
          <w:tab w:val="left" w:pos="1276"/>
          <w:tab w:val="left" w:pos="9923"/>
        </w:tabs>
        <w:ind w:left="993" w:right="25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C70DF4" w:rsidRPr="00C70DF4">
        <w:rPr>
          <w:sz w:val="24"/>
          <w:szCs w:val="24"/>
        </w:rPr>
        <w:t>Инновации в экскурсионной работе: концепции, технологии, практика</w:t>
      </w:r>
      <w:proofErr w:type="gramStart"/>
      <w:r w:rsidR="00C70DF4" w:rsidRPr="00C70DF4">
        <w:rPr>
          <w:sz w:val="24"/>
          <w:szCs w:val="24"/>
        </w:rPr>
        <w:t xml:space="preserve"> :</w:t>
      </w:r>
      <w:proofErr w:type="gramEnd"/>
      <w:r w:rsidR="00C70DF4" w:rsidRPr="00C70DF4">
        <w:rPr>
          <w:sz w:val="24"/>
          <w:szCs w:val="24"/>
        </w:rPr>
        <w:t xml:space="preserve"> в 2 частях / О.</w:t>
      </w:r>
      <w:r w:rsidR="00C70DF4" w:rsidRPr="00C70DF4">
        <w:rPr>
          <w:spacing w:val="-2"/>
          <w:sz w:val="24"/>
          <w:szCs w:val="24"/>
        </w:rPr>
        <w:t xml:space="preserve"> </w:t>
      </w:r>
      <w:r w:rsidR="00C70DF4" w:rsidRPr="00C70DF4">
        <w:rPr>
          <w:sz w:val="24"/>
          <w:szCs w:val="24"/>
        </w:rPr>
        <w:t xml:space="preserve">Е. Афанасьев, К. В. </w:t>
      </w:r>
      <w:proofErr w:type="spellStart"/>
      <w:r w:rsidR="00C70DF4" w:rsidRPr="00C70DF4">
        <w:rPr>
          <w:sz w:val="24"/>
          <w:szCs w:val="24"/>
        </w:rPr>
        <w:t>Агнаева</w:t>
      </w:r>
      <w:proofErr w:type="spellEnd"/>
      <w:r w:rsidR="00C70DF4" w:rsidRPr="00C70DF4">
        <w:rPr>
          <w:sz w:val="24"/>
          <w:szCs w:val="24"/>
        </w:rPr>
        <w:t>, К. А. Лебедев и</w:t>
      </w:r>
      <w:r w:rsidR="00C70DF4" w:rsidRPr="00C70DF4">
        <w:rPr>
          <w:spacing w:val="-1"/>
          <w:sz w:val="24"/>
          <w:szCs w:val="24"/>
        </w:rPr>
        <w:t xml:space="preserve"> </w:t>
      </w:r>
      <w:r w:rsidR="00C70DF4" w:rsidRPr="00C70DF4">
        <w:rPr>
          <w:sz w:val="24"/>
          <w:szCs w:val="24"/>
        </w:rPr>
        <w:t>др. ; под ред. О. Е. Афанасьева ; Министерство науки и высшего образования Российской Федерации. – Москва</w:t>
      </w:r>
      <w:proofErr w:type="gramStart"/>
      <w:r w:rsidR="00C70DF4" w:rsidRPr="00C70DF4">
        <w:rPr>
          <w:sz w:val="24"/>
          <w:szCs w:val="24"/>
        </w:rPr>
        <w:t xml:space="preserve"> ;</w:t>
      </w:r>
      <w:proofErr w:type="gramEnd"/>
      <w:r w:rsidR="00C70DF4" w:rsidRPr="00C70DF4">
        <w:rPr>
          <w:sz w:val="24"/>
          <w:szCs w:val="24"/>
        </w:rPr>
        <w:t xml:space="preserve"> Берлин : </w:t>
      </w:r>
      <w:proofErr w:type="spellStart"/>
      <w:r w:rsidR="00C70DF4" w:rsidRPr="00C70DF4">
        <w:rPr>
          <w:sz w:val="24"/>
          <w:szCs w:val="24"/>
        </w:rPr>
        <w:t>Директ-Медиа</w:t>
      </w:r>
      <w:proofErr w:type="spellEnd"/>
      <w:r w:rsidR="00C70DF4" w:rsidRPr="00C70DF4">
        <w:rPr>
          <w:sz w:val="24"/>
          <w:szCs w:val="24"/>
        </w:rPr>
        <w:t xml:space="preserve">, 2021. – Ч. 2. – 497 с. – Режим доступа: по подписке. – URL: </w:t>
      </w:r>
      <w:hyperlink r:id="rId9" w:history="1">
        <w:r w:rsidR="00C70DF4" w:rsidRPr="00C70DF4">
          <w:rPr>
            <w:rStyle w:val="a7"/>
            <w:sz w:val="24"/>
            <w:szCs w:val="24"/>
          </w:rPr>
          <w:t>https://biblioclub.ru/index.php?page=book&amp;id=600589</w:t>
        </w:r>
      </w:hyperlink>
    </w:p>
    <w:p w:rsidR="00C70DF4" w:rsidRPr="00381B75" w:rsidRDefault="00C70DF4" w:rsidP="00381B75">
      <w:pPr>
        <w:pStyle w:val="a4"/>
        <w:tabs>
          <w:tab w:val="left" w:pos="1276"/>
          <w:tab w:val="left" w:pos="9923"/>
        </w:tabs>
        <w:ind w:left="567" w:right="250" w:firstLine="426"/>
        <w:jc w:val="both"/>
        <w:rPr>
          <w:sz w:val="24"/>
          <w:szCs w:val="24"/>
        </w:rPr>
      </w:pPr>
      <w:r w:rsidRPr="00C70DF4">
        <w:rPr>
          <w:sz w:val="24"/>
          <w:szCs w:val="24"/>
        </w:rPr>
        <w:t xml:space="preserve"> (дата обращения: 25.08.2024). – ISBN 978-5-4499-1486-6 (ч. 2). - ISBN 978-5-4499-1484-2. –DOI</w:t>
      </w:r>
      <w:r w:rsidRPr="00C70DF4">
        <w:rPr>
          <w:spacing w:val="-5"/>
          <w:sz w:val="24"/>
          <w:szCs w:val="24"/>
        </w:rPr>
        <w:t xml:space="preserve"> </w:t>
      </w:r>
      <w:r w:rsidRPr="00C70DF4">
        <w:rPr>
          <w:sz w:val="24"/>
          <w:szCs w:val="24"/>
        </w:rPr>
        <w:t>10.23681/600589.</w:t>
      </w:r>
      <w:r w:rsidRPr="00C70DF4">
        <w:rPr>
          <w:spacing w:val="-3"/>
          <w:sz w:val="24"/>
          <w:szCs w:val="24"/>
        </w:rPr>
        <w:t xml:space="preserve"> </w:t>
      </w:r>
      <w:r w:rsidRPr="00C70DF4">
        <w:rPr>
          <w:sz w:val="24"/>
          <w:szCs w:val="24"/>
        </w:rPr>
        <w:t>–</w:t>
      </w:r>
      <w:r w:rsidRPr="00C70DF4">
        <w:rPr>
          <w:spacing w:val="-6"/>
          <w:sz w:val="24"/>
          <w:szCs w:val="24"/>
        </w:rPr>
        <w:t xml:space="preserve"> </w:t>
      </w:r>
      <w:r w:rsidRPr="00C70DF4">
        <w:rPr>
          <w:sz w:val="24"/>
          <w:szCs w:val="24"/>
        </w:rPr>
        <w:t>Текст:</w:t>
      </w:r>
      <w:r w:rsidRPr="00C70DF4">
        <w:rPr>
          <w:spacing w:val="-3"/>
          <w:sz w:val="24"/>
          <w:szCs w:val="24"/>
        </w:rPr>
        <w:t xml:space="preserve"> </w:t>
      </w:r>
      <w:r w:rsidRPr="00C70DF4">
        <w:rPr>
          <w:spacing w:val="-2"/>
          <w:sz w:val="24"/>
          <w:szCs w:val="24"/>
        </w:rPr>
        <w:t>электронный.</w:t>
      </w:r>
    </w:p>
    <w:p w:rsidR="00C70DF4" w:rsidRDefault="00C70DF4">
      <w:pPr>
        <w:pStyle w:val="a3"/>
        <w:spacing w:before="173"/>
        <w:ind w:left="0" w:firstLine="0"/>
      </w:pPr>
    </w:p>
    <w:p w:rsidR="005B6FFF" w:rsidRDefault="00381B75">
      <w:pPr>
        <w:pStyle w:val="Heading1"/>
        <w:spacing w:before="1"/>
        <w:ind w:left="3335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абитуриентов</w:t>
      </w:r>
    </w:p>
    <w:p w:rsidR="005B6FFF" w:rsidRDefault="00381B75">
      <w:pPr>
        <w:pStyle w:val="a3"/>
        <w:spacing w:before="156"/>
        <w:ind w:left="707" w:firstLine="0"/>
      </w:pPr>
      <w:r>
        <w:t>Вступительное</w:t>
      </w:r>
      <w:r>
        <w:rPr>
          <w:spacing w:val="-3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100-бальной </w:t>
      </w:r>
      <w:r>
        <w:rPr>
          <w:spacing w:val="-2"/>
        </w:rPr>
        <w:t>шкале.</w:t>
      </w:r>
    </w:p>
    <w:p w:rsidR="005B6FFF" w:rsidRDefault="00381B75" w:rsidP="00381B75">
      <w:pPr>
        <w:pStyle w:val="a3"/>
        <w:spacing w:before="163" w:line="276" w:lineRule="auto"/>
        <w:ind w:right="137"/>
        <w:jc w:val="both"/>
      </w:pPr>
      <w:r>
        <w:rPr>
          <w:b/>
        </w:rPr>
        <w:t xml:space="preserve">95 – 100 баллов </w:t>
      </w:r>
      <w:r>
        <w:t>– логичный, исчерпывающий ответ, обнаруживающий глубокое понимание</w:t>
      </w:r>
      <w:r>
        <w:rPr>
          <w:spacing w:val="40"/>
        </w:rPr>
        <w:t xml:space="preserve"> </w:t>
      </w:r>
      <w:r>
        <w:t>и отличное знание современного состояния проблемы, а также умение пользоваться</w:t>
      </w:r>
      <w:r>
        <w:rPr>
          <w:spacing w:val="40"/>
        </w:rPr>
        <w:t xml:space="preserve"> </w:t>
      </w:r>
      <w:r>
        <w:t xml:space="preserve">теоретическим материалом для ее </w:t>
      </w:r>
      <w:proofErr w:type="spellStart"/>
      <w:r>
        <w:t>многоаспектного</w:t>
      </w:r>
      <w:proofErr w:type="spellEnd"/>
      <w:r>
        <w:t xml:space="preserve"> раскрытия, дать оценку излагаемым фактам, самостоятельно мыслить. В ответе прослеживается системность изложения материала, аргументированность выводов. </w:t>
      </w:r>
      <w:proofErr w:type="gramStart"/>
      <w:r>
        <w:t>Поступающий</w:t>
      </w:r>
      <w:proofErr w:type="gramEnd"/>
      <w:r>
        <w:t xml:space="preserve"> свободно владеет понятийным аппаратом, использует</w:t>
      </w:r>
      <w:r>
        <w:rPr>
          <w:spacing w:val="24"/>
        </w:rPr>
        <w:t xml:space="preserve"> </w:t>
      </w:r>
      <w:r>
        <w:t>профессиональную</w:t>
      </w:r>
      <w:r>
        <w:rPr>
          <w:spacing w:val="27"/>
        </w:rPr>
        <w:t xml:space="preserve"> </w:t>
      </w:r>
      <w:r>
        <w:t>лексику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терминологию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социально-культурной</w:t>
      </w:r>
      <w:r>
        <w:rPr>
          <w:spacing w:val="27"/>
        </w:rPr>
        <w:t xml:space="preserve"> </w:t>
      </w:r>
      <w:r>
        <w:rPr>
          <w:spacing w:val="-2"/>
        </w:rPr>
        <w:t>деятельности.</w:t>
      </w:r>
    </w:p>
    <w:p w:rsidR="005B6FFF" w:rsidRDefault="00381B75">
      <w:pPr>
        <w:pStyle w:val="a3"/>
        <w:spacing w:before="68" w:line="276" w:lineRule="auto"/>
        <w:ind w:right="138" w:firstLine="0"/>
        <w:jc w:val="both"/>
      </w:pPr>
      <w:r>
        <w:t>Ответ полный, развернутый, с опорой на нормативно-правовые документы, подкреплен</w:t>
      </w:r>
      <w:r>
        <w:rPr>
          <w:spacing w:val="40"/>
        </w:rPr>
        <w:t xml:space="preserve"> </w:t>
      </w:r>
      <w:r>
        <w:t>примерами и (или) практическим опытом работы по данной проблематике, фактами из собственных наблюдений.</w:t>
      </w:r>
    </w:p>
    <w:p w:rsidR="00CE7EE8" w:rsidRDefault="00CE7EE8">
      <w:pPr>
        <w:pStyle w:val="a3"/>
        <w:spacing w:before="68" w:line="276" w:lineRule="auto"/>
        <w:ind w:right="138" w:firstLine="0"/>
        <w:jc w:val="both"/>
      </w:pPr>
    </w:p>
    <w:p w:rsidR="005B6FFF" w:rsidRDefault="00381B75">
      <w:pPr>
        <w:pStyle w:val="a3"/>
        <w:spacing w:before="121" w:line="276" w:lineRule="auto"/>
        <w:ind w:right="139"/>
        <w:jc w:val="both"/>
      </w:pPr>
      <w:r>
        <w:rPr>
          <w:b/>
        </w:rPr>
        <w:lastRenderedPageBreak/>
        <w:t xml:space="preserve">88 – 94 балла </w:t>
      </w:r>
      <w:r>
        <w:t>–</w:t>
      </w:r>
      <w:r>
        <w:rPr>
          <w:spacing w:val="40"/>
        </w:rPr>
        <w:t xml:space="preserve"> </w:t>
      </w:r>
      <w:r>
        <w:t>освещение вопроса по предложенной проблематике, которое обнаруживает хорошее знание материала, умение пользоваться теорией для последовательного и аргументированного изложения мыслей и делать необходимые выводы и заключения. Ответ подкреплен примерами, в том числе и из опыта практической работы</w:t>
      </w:r>
      <w:r>
        <w:rPr>
          <w:spacing w:val="-2"/>
        </w:rPr>
        <w:t xml:space="preserve"> </w:t>
      </w:r>
      <w:r>
        <w:t xml:space="preserve">или фактами из собственных </w:t>
      </w:r>
      <w:r>
        <w:rPr>
          <w:spacing w:val="-2"/>
        </w:rPr>
        <w:t>наблюдений.</w:t>
      </w:r>
    </w:p>
    <w:p w:rsidR="005B6FFF" w:rsidRDefault="00381B75">
      <w:pPr>
        <w:pStyle w:val="a3"/>
        <w:spacing w:before="120" w:line="276" w:lineRule="auto"/>
        <w:ind w:right="137"/>
        <w:jc w:val="both"/>
      </w:pPr>
      <w:r>
        <w:rPr>
          <w:b/>
        </w:rPr>
        <w:t xml:space="preserve">80 – 87 баллов </w:t>
      </w:r>
      <w:r>
        <w:t xml:space="preserve">– правильный (в общем плане), в котором есть неточности, нарушения последовательности изложения материала. В ответе дано недостаточно полное освещение предложенной проблематики. </w:t>
      </w:r>
      <w:proofErr w:type="gramStart"/>
      <w:r>
        <w:t>Поступающий</w:t>
      </w:r>
      <w:proofErr w:type="gramEnd"/>
      <w:r>
        <w:t xml:space="preserve"> владеет понятийным аппаратом и профессиональной терминологией, в ответе опирается на нормативно-правовые материалы, может привести примеры из опыта социально-культурной работы. С помощью дополнительных вопросов может раскрыть сущность проблемы.</w:t>
      </w:r>
    </w:p>
    <w:p w:rsidR="005B6FFF" w:rsidRDefault="00381B75">
      <w:pPr>
        <w:pStyle w:val="a3"/>
        <w:spacing w:before="121" w:line="276" w:lineRule="auto"/>
        <w:ind w:right="137"/>
        <w:jc w:val="both"/>
      </w:pPr>
      <w:r>
        <w:rPr>
          <w:b/>
        </w:rPr>
        <w:t xml:space="preserve">менее 80 баллов </w:t>
      </w:r>
      <w:r>
        <w:t xml:space="preserve">– </w:t>
      </w:r>
      <w:proofErr w:type="gramStart"/>
      <w:r>
        <w:t>поступающий</w:t>
      </w:r>
      <w:proofErr w:type="gramEnd"/>
      <w:r>
        <w:t xml:space="preserve"> затрудняется в ответе на вопросы, имеет слабое представление о понятийном аппарате, не умеет пользоваться теоретическими сведениями для решения задач социально-культурной деятельности. В ответе отсутствует система знаний, допускаются грубые ошибки, отсутствуют практические примеры. С помощью дополнительных вопросов сущность проблемы не раскрывается.</w:t>
      </w:r>
    </w:p>
    <w:p w:rsidR="005B6FFF" w:rsidRDefault="00381B75">
      <w:pPr>
        <w:pStyle w:val="a3"/>
        <w:spacing w:before="120" w:line="276" w:lineRule="auto"/>
        <w:ind w:right="138"/>
        <w:jc w:val="both"/>
      </w:pPr>
      <w:r>
        <w:t>Дифференциация оценок внутри одной группы осуществляется в зависимости от степени глубины и обстоятельности ответа.</w:t>
      </w:r>
    </w:p>
    <w:p w:rsidR="00381B75" w:rsidRDefault="00381B75">
      <w:pPr>
        <w:pStyle w:val="a3"/>
        <w:spacing w:before="120" w:line="276" w:lineRule="auto"/>
        <w:ind w:right="138"/>
        <w:jc w:val="both"/>
      </w:pPr>
    </w:p>
    <w:sectPr w:rsidR="00381B75" w:rsidSect="005B6FFF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0885"/>
    <w:multiLevelType w:val="hybridMultilevel"/>
    <w:tmpl w:val="CB1473DC"/>
    <w:lvl w:ilvl="0" w:tplc="4D5A00D2">
      <w:start w:val="7"/>
      <w:numFmt w:val="decimal"/>
      <w:lvlText w:val="%1."/>
      <w:lvlJc w:val="left"/>
      <w:pPr>
        <w:ind w:left="11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6E5FAA">
      <w:numFmt w:val="none"/>
      <w:lvlText w:val=""/>
      <w:lvlJc w:val="left"/>
      <w:pPr>
        <w:tabs>
          <w:tab w:val="num" w:pos="360"/>
        </w:tabs>
      </w:pPr>
    </w:lvl>
    <w:lvl w:ilvl="2" w:tplc="78F6FCFE">
      <w:numFmt w:val="bullet"/>
      <w:lvlText w:val="•"/>
      <w:lvlJc w:val="left"/>
      <w:pPr>
        <w:ind w:left="2607" w:hanging="423"/>
      </w:pPr>
      <w:rPr>
        <w:rFonts w:hint="default"/>
        <w:lang w:val="ru-RU" w:eastAsia="en-US" w:bidi="ar-SA"/>
      </w:rPr>
    </w:lvl>
    <w:lvl w:ilvl="3" w:tplc="4920A7BC">
      <w:numFmt w:val="bullet"/>
      <w:lvlText w:val="•"/>
      <w:lvlJc w:val="left"/>
      <w:pPr>
        <w:ind w:left="3694" w:hanging="423"/>
      </w:pPr>
      <w:rPr>
        <w:rFonts w:hint="default"/>
        <w:lang w:val="ru-RU" w:eastAsia="en-US" w:bidi="ar-SA"/>
      </w:rPr>
    </w:lvl>
    <w:lvl w:ilvl="4" w:tplc="8966B6B2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80629976">
      <w:numFmt w:val="bullet"/>
      <w:lvlText w:val="•"/>
      <w:lvlJc w:val="left"/>
      <w:pPr>
        <w:ind w:left="5869" w:hanging="423"/>
      </w:pPr>
      <w:rPr>
        <w:rFonts w:hint="default"/>
        <w:lang w:val="ru-RU" w:eastAsia="en-US" w:bidi="ar-SA"/>
      </w:rPr>
    </w:lvl>
    <w:lvl w:ilvl="6" w:tplc="AEE63FF4">
      <w:numFmt w:val="bullet"/>
      <w:lvlText w:val="•"/>
      <w:lvlJc w:val="left"/>
      <w:pPr>
        <w:ind w:left="6956" w:hanging="423"/>
      </w:pPr>
      <w:rPr>
        <w:rFonts w:hint="default"/>
        <w:lang w:val="ru-RU" w:eastAsia="en-US" w:bidi="ar-SA"/>
      </w:rPr>
    </w:lvl>
    <w:lvl w:ilvl="7" w:tplc="F9C6AF8A">
      <w:numFmt w:val="bullet"/>
      <w:lvlText w:val="•"/>
      <w:lvlJc w:val="left"/>
      <w:pPr>
        <w:ind w:left="8044" w:hanging="423"/>
      </w:pPr>
      <w:rPr>
        <w:rFonts w:hint="default"/>
        <w:lang w:val="ru-RU" w:eastAsia="en-US" w:bidi="ar-SA"/>
      </w:rPr>
    </w:lvl>
    <w:lvl w:ilvl="8" w:tplc="E2B01B0E">
      <w:numFmt w:val="bullet"/>
      <w:lvlText w:val="•"/>
      <w:lvlJc w:val="left"/>
      <w:pPr>
        <w:ind w:left="9131" w:hanging="423"/>
      </w:pPr>
      <w:rPr>
        <w:rFonts w:hint="default"/>
        <w:lang w:val="ru-RU" w:eastAsia="en-US" w:bidi="ar-SA"/>
      </w:rPr>
    </w:lvl>
  </w:abstractNum>
  <w:abstractNum w:abstractNumId="1">
    <w:nsid w:val="45784754"/>
    <w:multiLevelType w:val="hybridMultilevel"/>
    <w:tmpl w:val="52C24FD8"/>
    <w:lvl w:ilvl="0" w:tplc="939EA27A">
      <w:start w:val="1"/>
      <w:numFmt w:val="decimal"/>
      <w:lvlText w:val="%1."/>
      <w:lvlJc w:val="left"/>
      <w:pPr>
        <w:ind w:left="1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061FD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2" w:tplc="4EB28A96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12AA65C8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4" w:tplc="3514A810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5" w:tplc="F28C6A9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C3A62810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55FE67B2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8A0EBED4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abstractNum w:abstractNumId="2">
    <w:nsid w:val="50FA5FC6"/>
    <w:multiLevelType w:val="hybridMultilevel"/>
    <w:tmpl w:val="0F78D39E"/>
    <w:lvl w:ilvl="0" w:tplc="DAD607FA">
      <w:start w:val="1"/>
      <w:numFmt w:val="decimal"/>
      <w:lvlText w:val="%1.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6E21E">
      <w:numFmt w:val="bullet"/>
      <w:lvlText w:val="•"/>
      <w:lvlJc w:val="left"/>
      <w:pPr>
        <w:ind w:left="1174" w:hanging="428"/>
      </w:pPr>
      <w:rPr>
        <w:rFonts w:hint="default"/>
        <w:lang w:val="ru-RU" w:eastAsia="en-US" w:bidi="ar-SA"/>
      </w:rPr>
    </w:lvl>
    <w:lvl w:ilvl="2" w:tplc="4A68D7C4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 w:tplc="2AF6A574">
      <w:numFmt w:val="bullet"/>
      <w:lvlText w:val="•"/>
      <w:lvlJc w:val="left"/>
      <w:pPr>
        <w:ind w:left="3244" w:hanging="428"/>
      </w:pPr>
      <w:rPr>
        <w:rFonts w:hint="default"/>
        <w:lang w:val="ru-RU" w:eastAsia="en-US" w:bidi="ar-SA"/>
      </w:rPr>
    </w:lvl>
    <w:lvl w:ilvl="4" w:tplc="01149FF2">
      <w:numFmt w:val="bullet"/>
      <w:lvlText w:val="•"/>
      <w:lvlJc w:val="left"/>
      <w:pPr>
        <w:ind w:left="4279" w:hanging="428"/>
      </w:pPr>
      <w:rPr>
        <w:rFonts w:hint="default"/>
        <w:lang w:val="ru-RU" w:eastAsia="en-US" w:bidi="ar-SA"/>
      </w:rPr>
    </w:lvl>
    <w:lvl w:ilvl="5" w:tplc="814E13BE">
      <w:numFmt w:val="bullet"/>
      <w:lvlText w:val="•"/>
      <w:lvlJc w:val="left"/>
      <w:pPr>
        <w:ind w:left="5314" w:hanging="428"/>
      </w:pPr>
      <w:rPr>
        <w:rFonts w:hint="default"/>
        <w:lang w:val="ru-RU" w:eastAsia="en-US" w:bidi="ar-SA"/>
      </w:rPr>
    </w:lvl>
    <w:lvl w:ilvl="6" w:tplc="AD38BD46">
      <w:numFmt w:val="bullet"/>
      <w:lvlText w:val="•"/>
      <w:lvlJc w:val="left"/>
      <w:pPr>
        <w:ind w:left="6349" w:hanging="428"/>
      </w:pPr>
      <w:rPr>
        <w:rFonts w:hint="default"/>
        <w:lang w:val="ru-RU" w:eastAsia="en-US" w:bidi="ar-SA"/>
      </w:rPr>
    </w:lvl>
    <w:lvl w:ilvl="7" w:tplc="C8AE6FD4">
      <w:numFmt w:val="bullet"/>
      <w:lvlText w:val="•"/>
      <w:lvlJc w:val="left"/>
      <w:pPr>
        <w:ind w:left="7384" w:hanging="428"/>
      </w:pPr>
      <w:rPr>
        <w:rFonts w:hint="default"/>
        <w:lang w:val="ru-RU" w:eastAsia="en-US" w:bidi="ar-SA"/>
      </w:rPr>
    </w:lvl>
    <w:lvl w:ilvl="8" w:tplc="9FB6830C">
      <w:numFmt w:val="bullet"/>
      <w:lvlText w:val="•"/>
      <w:lvlJc w:val="left"/>
      <w:pPr>
        <w:ind w:left="8419" w:hanging="428"/>
      </w:pPr>
      <w:rPr>
        <w:rFonts w:hint="default"/>
        <w:lang w:val="ru-RU" w:eastAsia="en-US" w:bidi="ar-SA"/>
      </w:rPr>
    </w:lvl>
  </w:abstractNum>
  <w:abstractNum w:abstractNumId="3">
    <w:nsid w:val="6B1A23C6"/>
    <w:multiLevelType w:val="hybridMultilevel"/>
    <w:tmpl w:val="2FECFECE"/>
    <w:lvl w:ilvl="0" w:tplc="D1008C8E">
      <w:start w:val="1"/>
      <w:numFmt w:val="decimal"/>
      <w:lvlText w:val="%1.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CEA08">
      <w:numFmt w:val="bullet"/>
      <w:lvlText w:val="•"/>
      <w:lvlJc w:val="left"/>
      <w:pPr>
        <w:ind w:left="2074" w:hanging="428"/>
      </w:pPr>
      <w:rPr>
        <w:rFonts w:hint="default"/>
        <w:lang w:val="ru-RU" w:eastAsia="en-US" w:bidi="ar-SA"/>
      </w:rPr>
    </w:lvl>
    <w:lvl w:ilvl="2" w:tplc="BBE26A34">
      <w:numFmt w:val="bullet"/>
      <w:lvlText w:val="•"/>
      <w:lvlJc w:val="left"/>
      <w:pPr>
        <w:ind w:left="3009" w:hanging="428"/>
      </w:pPr>
      <w:rPr>
        <w:rFonts w:hint="default"/>
        <w:lang w:val="ru-RU" w:eastAsia="en-US" w:bidi="ar-SA"/>
      </w:rPr>
    </w:lvl>
    <w:lvl w:ilvl="3" w:tplc="C966F7BE">
      <w:numFmt w:val="bullet"/>
      <w:lvlText w:val="•"/>
      <w:lvlJc w:val="left"/>
      <w:pPr>
        <w:ind w:left="3944" w:hanging="428"/>
      </w:pPr>
      <w:rPr>
        <w:rFonts w:hint="default"/>
        <w:lang w:val="ru-RU" w:eastAsia="en-US" w:bidi="ar-SA"/>
      </w:rPr>
    </w:lvl>
    <w:lvl w:ilvl="4" w:tplc="B45E2A60">
      <w:numFmt w:val="bullet"/>
      <w:lvlText w:val="•"/>
      <w:lvlJc w:val="left"/>
      <w:pPr>
        <w:ind w:left="4879" w:hanging="428"/>
      </w:pPr>
      <w:rPr>
        <w:rFonts w:hint="default"/>
        <w:lang w:val="ru-RU" w:eastAsia="en-US" w:bidi="ar-SA"/>
      </w:rPr>
    </w:lvl>
    <w:lvl w:ilvl="5" w:tplc="2FE82F68">
      <w:numFmt w:val="bullet"/>
      <w:lvlText w:val="•"/>
      <w:lvlJc w:val="left"/>
      <w:pPr>
        <w:ind w:left="5814" w:hanging="428"/>
      </w:pPr>
      <w:rPr>
        <w:rFonts w:hint="default"/>
        <w:lang w:val="ru-RU" w:eastAsia="en-US" w:bidi="ar-SA"/>
      </w:rPr>
    </w:lvl>
    <w:lvl w:ilvl="6" w:tplc="12D86A14">
      <w:numFmt w:val="bullet"/>
      <w:lvlText w:val="•"/>
      <w:lvlJc w:val="left"/>
      <w:pPr>
        <w:ind w:left="6749" w:hanging="428"/>
      </w:pPr>
      <w:rPr>
        <w:rFonts w:hint="default"/>
        <w:lang w:val="ru-RU" w:eastAsia="en-US" w:bidi="ar-SA"/>
      </w:rPr>
    </w:lvl>
    <w:lvl w:ilvl="7" w:tplc="12FE0E48">
      <w:numFmt w:val="bullet"/>
      <w:lvlText w:val="•"/>
      <w:lvlJc w:val="left"/>
      <w:pPr>
        <w:ind w:left="7684" w:hanging="428"/>
      </w:pPr>
      <w:rPr>
        <w:rFonts w:hint="default"/>
        <w:lang w:val="ru-RU" w:eastAsia="en-US" w:bidi="ar-SA"/>
      </w:rPr>
    </w:lvl>
    <w:lvl w:ilvl="8" w:tplc="32CE8692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</w:abstractNum>
  <w:abstractNum w:abstractNumId="4">
    <w:nsid w:val="792E2C2B"/>
    <w:multiLevelType w:val="hybridMultilevel"/>
    <w:tmpl w:val="6C2EBAB4"/>
    <w:lvl w:ilvl="0" w:tplc="0BC4CD22">
      <w:numFmt w:val="bullet"/>
      <w:lvlText w:val="•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4E8CBA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5C0ED7A6">
      <w:numFmt w:val="bullet"/>
      <w:lvlText w:val="•"/>
      <w:lvlJc w:val="left"/>
      <w:pPr>
        <w:ind w:left="2209" w:hanging="142"/>
      </w:pPr>
      <w:rPr>
        <w:rFonts w:hint="default"/>
        <w:lang w:val="ru-RU" w:eastAsia="en-US" w:bidi="ar-SA"/>
      </w:rPr>
    </w:lvl>
    <w:lvl w:ilvl="3" w:tplc="855C7A96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4" w:tplc="456EF120">
      <w:numFmt w:val="bullet"/>
      <w:lvlText w:val="•"/>
      <w:lvlJc w:val="left"/>
      <w:pPr>
        <w:ind w:left="4279" w:hanging="142"/>
      </w:pPr>
      <w:rPr>
        <w:rFonts w:hint="default"/>
        <w:lang w:val="ru-RU" w:eastAsia="en-US" w:bidi="ar-SA"/>
      </w:rPr>
    </w:lvl>
    <w:lvl w:ilvl="5" w:tplc="0688E7FA">
      <w:numFmt w:val="bullet"/>
      <w:lvlText w:val="•"/>
      <w:lvlJc w:val="left"/>
      <w:pPr>
        <w:ind w:left="5314" w:hanging="142"/>
      </w:pPr>
      <w:rPr>
        <w:rFonts w:hint="default"/>
        <w:lang w:val="ru-RU" w:eastAsia="en-US" w:bidi="ar-SA"/>
      </w:rPr>
    </w:lvl>
    <w:lvl w:ilvl="6" w:tplc="FD8C9F16">
      <w:numFmt w:val="bullet"/>
      <w:lvlText w:val="•"/>
      <w:lvlJc w:val="left"/>
      <w:pPr>
        <w:ind w:left="6349" w:hanging="142"/>
      </w:pPr>
      <w:rPr>
        <w:rFonts w:hint="default"/>
        <w:lang w:val="ru-RU" w:eastAsia="en-US" w:bidi="ar-SA"/>
      </w:rPr>
    </w:lvl>
    <w:lvl w:ilvl="7" w:tplc="986AC5DE">
      <w:numFmt w:val="bullet"/>
      <w:lvlText w:val="•"/>
      <w:lvlJc w:val="left"/>
      <w:pPr>
        <w:ind w:left="7384" w:hanging="142"/>
      </w:pPr>
      <w:rPr>
        <w:rFonts w:hint="default"/>
        <w:lang w:val="ru-RU" w:eastAsia="en-US" w:bidi="ar-SA"/>
      </w:rPr>
    </w:lvl>
    <w:lvl w:ilvl="8" w:tplc="7DAA88FA">
      <w:numFmt w:val="bullet"/>
      <w:lvlText w:val="•"/>
      <w:lvlJc w:val="left"/>
      <w:pPr>
        <w:ind w:left="8419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6FFF"/>
    <w:rsid w:val="00381B75"/>
    <w:rsid w:val="005B6FFF"/>
    <w:rsid w:val="00792F23"/>
    <w:rsid w:val="00C70DF4"/>
    <w:rsid w:val="00CE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F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6FFF"/>
    <w:pPr>
      <w:ind w:left="140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6FFF"/>
    <w:pPr>
      <w:ind w:left="56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5B6FFF"/>
    <w:pPr>
      <w:ind w:left="1134" w:hanging="427"/>
    </w:pPr>
  </w:style>
  <w:style w:type="paragraph" w:customStyle="1" w:styleId="TableParagraph">
    <w:name w:val="Table Paragraph"/>
    <w:basedOn w:val="a"/>
    <w:uiPriority w:val="1"/>
    <w:qFormat/>
    <w:rsid w:val="005B6FFF"/>
  </w:style>
  <w:style w:type="paragraph" w:styleId="a5">
    <w:name w:val="Balloon Text"/>
    <w:basedOn w:val="a"/>
    <w:link w:val="a6"/>
    <w:uiPriority w:val="99"/>
    <w:semiHidden/>
    <w:unhideWhenUsed/>
    <w:rsid w:val="00C70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DF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rsid w:val="00C70D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28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ook/reklama-v-socialno-kulturnom-servise-i-turizme-559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ook/menedzhment-v-socialno-kulturnoy-sfere-56126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ook/organizaciya-socialno-kulturnoy-deyatelnosti-molodezhnyy-turizm-5623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0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Элекуева</cp:lastModifiedBy>
  <cp:revision>3</cp:revision>
  <dcterms:created xsi:type="dcterms:W3CDTF">2025-04-03T14:22:00Z</dcterms:created>
  <dcterms:modified xsi:type="dcterms:W3CDTF">2025-04-05T16:51:00Z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D:20201030173224</vt:lpwstr>
  </property>
</Properties>
</file>