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64" w:rsidRDefault="00934364" w:rsidP="00934364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4685B843" wp14:editId="12FAB1B1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367F947D" wp14:editId="57705A4C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4" w:rsidRDefault="00934364" w:rsidP="00934364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F947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934364" w:rsidRDefault="00934364" w:rsidP="00934364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0C44FC1D" wp14:editId="4D88AA98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4" w:rsidRPr="00A872C7" w:rsidRDefault="00934364" w:rsidP="00934364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A872C7">
                              <w:rPr>
                                <w:rStyle w:val="1Exact"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FC1D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934364" w:rsidRPr="00A872C7" w:rsidRDefault="00934364" w:rsidP="00934364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1" w:name="bookmark3"/>
                      <w:r w:rsidRPr="00A872C7">
                        <w:rPr>
                          <w:rStyle w:val="1Exact"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0F055CB1" wp14:editId="5BC1B31D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4" w:rsidRDefault="00934364" w:rsidP="00934364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5CB1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934364" w:rsidRDefault="00934364" w:rsidP="00934364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934364" w:rsidRDefault="00934364" w:rsidP="00934364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934364" w:rsidRDefault="00934364" w:rsidP="00934364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934364" w:rsidRDefault="00934364" w:rsidP="00934364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934364" w:rsidRDefault="00934364" w:rsidP="00934364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934364" w:rsidRDefault="00934364" w:rsidP="000B6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44E" w:rsidRPr="000752FA" w:rsidRDefault="006707FF" w:rsidP="000B6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84747" w:rsidRPr="000752FA" w:rsidRDefault="006707FF" w:rsidP="001E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Музыкальном </w:t>
      </w:r>
      <w:r w:rsidR="00876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Северо-</w:t>
      </w:r>
      <w:r w:rsidR="000B644E"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авказск</w:t>
      </w:r>
      <w:r w:rsidR="000B644E"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государственного</w:t>
      </w:r>
      <w:r w:rsid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института искусств</w:t>
      </w:r>
      <w:r w:rsidR="00484747"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="00484747"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"http://skgii.ru/images/stories/news/%D0%9F%D0%BE%D0%BB%D0%BE%D0%B6%D0%B5%D0%BD%D0%B8%D0%B5%20%D0%BE%20%D0%9C%D0%9A%D0%9A%20(1).pdf" \l "page=4" \o "Страница 4" </w:instrText>
      </w:r>
      <w:r w:rsidR="00484747"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</w:p>
    <w:p w:rsidR="00484747" w:rsidRPr="000752FA" w:rsidRDefault="00484747" w:rsidP="001E3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"http://skgii.ru/images/stories/news/%D0%9F%D0%BE%D0%BB%D0%BE%D0%B6%D0%B5%D0%BD%D0%B8%D0%B5%20%D0%BE%20%D0%9C%D0%9A%D0%9A%20(1).pdf" \l "page=5" \o "Страница 5" </w:instrText>
      </w: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</w:p>
    <w:p w:rsidR="00825138" w:rsidRPr="000752FA" w:rsidRDefault="00484747" w:rsidP="001E3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0056FD" w:rsidRPr="000752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 декабря 2012 года № 273 ФЗ «Об образовании в Российской Федерации», нормативными актами Министерства образования и науки Российской Федерации, Министерства культуры Российской Федерации, Уставом ФГБОУ «Северо-Кавказский государственный институт искусств», требованиями федерального государственного образовательного стандарта среднего профессионального образования по специальности 53.02.03 «Инструментальное исполнительство (по видам инструментов) и иными локальными нормативными актами С</w:t>
      </w:r>
      <w:r w:rsidR="00825138" w:rsidRPr="000752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56FD" w:rsidRPr="00075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веро-</w:t>
      </w:r>
      <w:r w:rsidR="00825138" w:rsidRPr="00075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Кавказского</w:t>
      </w:r>
      <w:r w:rsidR="000056FD" w:rsidRPr="00075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института искусств. </w:t>
      </w:r>
    </w:p>
    <w:p w:rsidR="00825138" w:rsidRPr="000752FA" w:rsidRDefault="00825138" w:rsidP="00005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64" w:rsidRPr="000752FA" w:rsidRDefault="00825138" w:rsidP="00934364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43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056FD" w:rsidRPr="000752FA" w:rsidRDefault="000056FD" w:rsidP="00825138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Музыкальный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Северо-Кавказского</w:t>
      </w:r>
      <w:proofErr w:type="gramEnd"/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государственного института искусств (далее -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) создан в соответствии с решением Ученого совета Северо-Кавказского государственного института искусств (далее – СКГИИ) № 1 от 28 августа 2015 г. и является учебным структурным подразделением 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 xml:space="preserve">ККИ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СКГИИ среднего профессионального образования, интегрированного с образовательной программой основного общего и среднего общего образования.</w:t>
      </w:r>
    </w:p>
    <w:p w:rsidR="000056FD" w:rsidRPr="000752FA" w:rsidRDefault="000056FD" w:rsidP="00555E6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Для обучения в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 лица мужского пола, имеющие начальное общее образование, обладающие выдающимися творческими: способностями в области искусств и физическими качествами, необходимыми для освоения соответствующих образовательных программ (далее - обучающиеся, лицеисты).</w:t>
      </w:r>
    </w:p>
    <w:p w:rsidR="000056FD" w:rsidRPr="000752FA" w:rsidRDefault="000056FD" w:rsidP="00F15757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Организационная структура и штатная численность согласовываются в установленном порядке и утверждаются ректором СКГИИ.</w:t>
      </w:r>
    </w:p>
    <w:p w:rsidR="000056FD" w:rsidRPr="000752FA" w:rsidRDefault="00484747" w:rsidP="00073844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Руководство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Корпусом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начальником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узыкального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СКГИИ, имеющим административное подчинение директору ККИ СКГИИ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 xml:space="preserve"> и ректору СКГИИ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752FA" w:rsidRDefault="00876F5B" w:rsidP="00D3762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Корпуса</w:t>
      </w:r>
      <w:r w:rsidR="00484747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представляет ректору СКГИИ кандидатуры для назначения на должность заместителя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начальника</w:t>
      </w:r>
      <w:r w:rsidR="00484747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по воспитательной работе режиму и безопасности, заведующего учебной частью, а также руководителей структурных подразделений образовательного учреждения и других работников.</w:t>
      </w:r>
    </w:p>
    <w:p w:rsidR="000752FA" w:rsidRDefault="00484747" w:rsidP="008C0F0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Назначение на должности и освобождение от должностей сотрудников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производится приказом ректора СКГИИ по представлению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начальника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трудовым законодательством Российской Федерации.</w:t>
      </w:r>
    </w:p>
    <w:p w:rsidR="00484747" w:rsidRPr="000752FA" w:rsidRDefault="00484747" w:rsidP="008C0F0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руководствуется: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Федерации,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нормативными, организационными и распорядительными документами Министерства культуры РФ, Министерства образования и науки РФ;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Уставом СКГИИ;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Положением о ККИ СКГИИ;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Правилами внутреннего распорядка СКГИИ;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настоящим Положением;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приказами и распоряжениями ректора СКГИИ;</w:t>
      </w:r>
    </w:p>
    <w:p w:rsidR="00484747" w:rsidRPr="000752FA" w:rsidRDefault="00484747" w:rsidP="004847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нормативными и распорядительными документами СКГИИ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 xml:space="preserve"> и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4747" w:rsidRPr="000752FA" w:rsidRDefault="00484747" w:rsidP="000752FA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Музыкальный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кадетский корпус СКГИИ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реорганизуется и ликвидируется приказом ректора СКГИИ на основании решения Ученого совета СКГИИ.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Цели и задачи Музыкального </w:t>
      </w:r>
      <w:r w:rsidR="00876F5B">
        <w:rPr>
          <w:rFonts w:ascii="Times New Roman" w:hAnsi="Times New Roman" w:cs="Times New Roman"/>
          <w:b/>
          <w:sz w:val="24"/>
          <w:szCs w:val="24"/>
          <w:lang w:eastAsia="ru-RU"/>
        </w:rPr>
        <w:t>кадетского корпуса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2.1. Основными целями деятельности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484747" w:rsidRPr="000752FA" w:rsidRDefault="00484747" w:rsidP="004847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реализация образовательной программы среднего профессионального образования в области искусств, интегрированной с образовательной программой основного общего и среднего общего образования (далее –ИОП в ОИ) по специальности 53.02.03 «Инструментальное исполнительство (по видам инструментов): оркестровые духовые и ударные инструменты» (флейта, гобой, кларет, фагот, саксофон, валторна, тромбон, труба, туба, тенор, баритон);</w:t>
      </w:r>
    </w:p>
    <w:p w:rsidR="00484747" w:rsidRPr="000752FA" w:rsidRDefault="00484747" w:rsidP="004847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гуманитарного образования и патриотического воспитания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кадет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государственным образовательным стандартом среднего профессионального образования 53.02.03 «Инструментальное исполнительство (по видам инструментов</w:t>
      </w:r>
      <w:r w:rsidR="005B198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84747" w:rsidRPr="000752FA" w:rsidRDefault="00484747" w:rsidP="004847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удовлетворение запросов личности с выдающимися творческими способностями в доступном, качественном, профессиональном образовании;</w:t>
      </w:r>
    </w:p>
    <w:p w:rsidR="00484747" w:rsidRPr="000752FA" w:rsidRDefault="00484747" w:rsidP="004847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подготовка специалистов с комплексным гуманитарно-творческим образованием, основанным на исторических традициях кадетского воспитания и служения Отечеству.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2.2. Задачи: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качества образования в соответствии с требованиями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едеральных государственных образовательных стандартов;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гражданско-патриотических, духовно-нравственных и культурных ценностей у выпускников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мотивированных на честное служение Отечеству, в том числе через организацию органов самоуправления обучающихся;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ведущих преподавателей региона к работе в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 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высоких морально-психологических, деловых и организаторских качеств, физической выносливости;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безопасного проведения учебно-воспитательного процесса и проживания 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>обучаемых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A0BC5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нормативно-правовое обеспечение деятельности </w:t>
      </w:r>
      <w:r w:rsidR="00876F5B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создание необходимой материально-технической базы для обеспечения процессов обучения, воспитания и жизнедеятельности;</w:t>
      </w:r>
    </w:p>
    <w:p w:rsidR="00484747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комплексного психолого-педагогического, социального и медицинского сопровождения 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обучаемых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образования и социализации, 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>оказанием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адресной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профессиональной помощи и поддержки;</w:t>
      </w:r>
    </w:p>
    <w:p w:rsidR="009A0BC5" w:rsidRPr="000752FA" w:rsidRDefault="00484747" w:rsidP="009A0B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</w:t>
      </w:r>
      <w:r w:rsidR="009A0BC5" w:rsidRPr="000752FA">
        <w:rPr>
          <w:rFonts w:ascii="Times New Roman" w:hAnsi="Times New Roman" w:cs="Times New Roman"/>
          <w:sz w:val="24"/>
          <w:szCs w:val="24"/>
          <w:lang w:eastAsia="ru-RU"/>
        </w:rPr>
        <w:t>обучаемых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к поступлению в профильные образовательные организации высшего образования Министерства культуры Российской Федерации и иные образовательные организации высшего образования.</w:t>
      </w:r>
    </w:p>
    <w:p w:rsidR="009A0BC5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3. Функции</w:t>
      </w:r>
      <w:r w:rsidR="009A0BC5"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Музыкального </w:t>
      </w:r>
      <w:r w:rsidR="008C7885">
        <w:rPr>
          <w:rFonts w:ascii="Times New Roman" w:hAnsi="Times New Roman" w:cs="Times New Roman"/>
          <w:b/>
          <w:sz w:val="24"/>
          <w:szCs w:val="24"/>
          <w:lang w:eastAsia="ru-RU"/>
        </w:rPr>
        <w:t>кадетского корпуса</w:t>
      </w:r>
      <w:r w:rsidR="00825138"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3.1. Организация учебного процесса.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3.2. Планирование и организация учебной и воспитательной работы в соответствии с рабочими учебными планами учебной деятельности обучающихся.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 Контроль за успеваемостью, посещаемостью занятий и движением контингента обучающихся.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3.4. Составление расписаний занятий, расписаний экзаменов и зачетов, контроль за их качеством и ходом выполнения.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3.5. Организация и контроль разработки учебных планов и учебно-методических комплексов в соответствии с требованиями федеральных государственных образовательных стандартов.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3.6. Планирование и организация научно-исследовательской работы обучающихся 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Музыкально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3.7. Организация, учет и контроль выполнения индивидуальных планов преподавателями, работающими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3.8. Ведение документации и подготовка отчетных данных 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учебным, научным, методическим вопросам, а также документации, необходимой для государственной аккредитации 53.02.03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Инструментальное исполнительство (по видам инструментов): оркестровые духовые и ударные инструменты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3.9. Проведение мероприятий и принятие мер по обеспечению безопасности жизни и здоровья обучающихся и работников при проведении учебных занятий в закрепленных за Музыкальным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кадетским корпусом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помещениях.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3.10. Иные функции, предусмотренные законодательством Российской Федерации, Уставом 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 xml:space="preserve">СКГИИ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и иными локальными нормативными актами 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 xml:space="preserve">ККИ и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СКГИИ.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4. Виды деятельности</w:t>
      </w:r>
      <w:r w:rsidR="00825138"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4.1. Для достижения целей в качестве основного вида образовательной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деятельности Музыкального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ре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ализует ИОП в ОИ по специальности 53.02.03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Инструментальное исполнительство (по видам инструментов): оркестровые духовые и ударные инструменты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E222F" w:rsidRPr="000752FA" w:rsidRDefault="00DE222F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84747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.2. Организация общественного питания для обучающихся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484747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порядке, установленном законодательством Российской Федерации.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4.3. Музыкальный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может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осуществлять иные виды деятельности в соответствии с Уставом СКГИИ.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5. Организация учебного процесса</w:t>
      </w:r>
      <w:r w:rsidR="00DE222F"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5.1. Музыкальный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образовательную деятельность в соответствии с Уставом СКГИИ, настоящим Положением, Лицензией и 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едеральным государственным образовательным стандартом среднего профессионального образования по специальности 53.02.03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Инструментальное исполнительство (по видам инструментов): оркестровые духовые и ударные инструменты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5.2. Обучение и воспитание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ведется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на государственном языке Российской Федерации.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5.3. Образовательный процесс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строится в соответствии с ИОП в ОИ, которая разрабатывается Музыкальным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кадетским корпусом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самостоятельно на основе федерального государственного образовательного стандарта по специальности 53.02.03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Инструментальное исполнительство (по видам инструментов): оркестровые духовые и ударные инструменты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утверждается установленным порядком. Программа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включает в себя учебный план, рабочие программы учебных курсов, предметов, дисциплин (модулей) и другие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материалы, обеспечивающие качество профессиональной подготовки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лицеистов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духовно-нравственное развитие, воспитание,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программы.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5.4. Учебный год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начинается </w:t>
      </w:r>
      <w:r w:rsidR="00271536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0752FA" w:rsidRPr="000752FA">
        <w:rPr>
          <w:rFonts w:ascii="Times New Roman" w:hAnsi="Times New Roman" w:cs="Times New Roman"/>
          <w:sz w:val="24"/>
          <w:szCs w:val="24"/>
          <w:lang w:eastAsia="ru-RU"/>
        </w:rPr>
        <w:t>правило 1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сентября и заканчивается согласно годовому календарному учебному графику.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5.5.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Обучающимся в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Музыкально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учебного года предоставляются каникулы в соответствии с календарным учебным графиком.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5.6. Срок обучения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по специальности 53.02.03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Инструментальное исполнительство (по видам инструментов): оркестровые духовые и ударные инструменты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6 лет 10 месяцев.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5.7. Музыкальный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="008C7885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обеспечивает преемственность содержания и форм организации образовательного процесса и непрерывность обучения при условии успешного выполнения обучающимися предъявленных требований к результатам обучения.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5.8. Оценка качества освоения ИОП в ОИ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включает текущий контроль успеваемости, промежуточную и государственную итоговую аттестации обучающихся. Формы и процедуры текущего контроля успеваемости, промежуточной аттестации по учебным предметам, каждой дисциплине и профессиональному модулю разрабатываются Музыкальным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кадетским корпусом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самостоятельно и доводятся до сведения обучающихся.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5.9. По окончании учебного года в зависимости от успеваемости и творческого потенциала Педагогический совет Колледжа культуры и искусств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СКГИИ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определяет возможность перевода обучающихся в следующий класс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либо решает вопрос о целесообразности их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дальнейшего обучения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5.10. Обучающиеся, освоившие основную образовательную программу среднего профессионального образования, проходят в установленном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порядке (ч. 14 ст. 83 Федерального закона от 29 декабря 2012 г. </w:t>
      </w:r>
      <w:r w:rsidR="00DE222F" w:rsidRPr="000752FA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Федерации»)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5.11.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аттестации.</w:t>
      </w:r>
    </w:p>
    <w:p w:rsidR="00DE222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5.12. Государственная итоговая аттестация включает:</w:t>
      </w:r>
    </w:p>
    <w:p w:rsidR="00DE222F" w:rsidRPr="000752FA" w:rsidRDefault="00484747" w:rsidP="00DE22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выпускную квалификационную работу (дипломную работу) </w:t>
      </w:r>
    </w:p>
    <w:p w:rsidR="00DE222F" w:rsidRPr="000752FA" w:rsidRDefault="00484747" w:rsidP="00DE22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исполнение сольной программы;</w:t>
      </w:r>
    </w:p>
    <w:p w:rsidR="00DE222F" w:rsidRPr="000752FA" w:rsidRDefault="00484747" w:rsidP="00B17FE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государственные экзамены по видам инструментов: оркестровые духовые и ударные инструменты (флейта, гобой, кларнет, фагот, труба, валторна, тромбон (возможно туба, тенор, баритон саксофон);</w:t>
      </w:r>
    </w:p>
    <w:p w:rsidR="00DE222F" w:rsidRPr="000752FA" w:rsidRDefault="00484747" w:rsidP="00DE22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«Ансамбль» по междисциплинарному курсу «Ансамблевое исполнительство»;</w:t>
      </w:r>
    </w:p>
    <w:p w:rsidR="00DE222F" w:rsidRPr="000752FA" w:rsidRDefault="00484747" w:rsidP="00DE22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«Педагогическая деятельность» по профессиональному модулю «Педагогическая деятельность».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5.13.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Кадетам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успешно прошедшим государственную итоговую аттестацию, выдается документ государственного образца об уровне образования:</w:t>
      </w:r>
    </w:p>
    <w:p w:rsidR="004116FA" w:rsidRPr="000752FA" w:rsidRDefault="00484747" w:rsidP="004116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об основном общем образовании;</w:t>
      </w:r>
    </w:p>
    <w:p w:rsidR="004116FA" w:rsidRPr="000752FA" w:rsidRDefault="00484747" w:rsidP="004116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 среднем общем образовании (ст.68 п.6 Закона об образовании в Российской Федерации от 21.12.2012г. 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273-ФЗ);</w:t>
      </w:r>
    </w:p>
    <w:p w:rsidR="004116FA" w:rsidRPr="000752FA" w:rsidRDefault="00484747" w:rsidP="004116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 среднем профессиональном образовании с присвоением квалификации по специальности 53.02.03 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Инструментальное исполнительство (по видам инструментов): оркестровые духовые и ударные инструменты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и квалификации: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артист-инструменталист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преподаватель.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5.14. Лицам, не завершившим обучение по ИОП в ОИ и отчисленным из 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выдается академическая справка установленного образца. Справка не выдается 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>лицеистам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отчисленным из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кончания первого семестра и (или) не аттестованным ни по одной дисциплине при промежуточной аттестации после первого семестра.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5.1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Для эффективной организации учебно-воспитательного процесса, обучающиеся в 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делятся по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их возрасту на группы.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Группой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управляет воспитатель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5.1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 Воспитательная работа в Музыкальном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неотъемлемой частью образовательного процесса и одним из основных видов деятельности 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5.1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Воспитательный процесс организуется на основе комплексного подхода к решению задач патриотического, нравственного и эстетического воспитания кадет. При этом основные задачи воспитания реализуются в процессе повседневной жизни, в совместной учебной и других видах деятельности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преподавателей и других участников образовательного процесса.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5.1</w:t>
      </w:r>
      <w:r w:rsidR="000752F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Эффективность воспитательного процесса достигается поддержанием образцового внутреннего порядка и высокой организацией образовательного процесса, созданием необходимых условий для успешной учебы, жизни, быта и досуга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всесторонним информационным обеспечением, а также сочетанием высокой требовательности к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 xml:space="preserve">кадетам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 уважением их личного достоинства.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Основной формой воспитания является систематическая и целенаправленная индивидуальная воспитательная работа с каждым </w:t>
      </w:r>
      <w:r w:rsidR="00530A72" w:rsidRPr="000752FA">
        <w:rPr>
          <w:rFonts w:ascii="Times New Roman" w:hAnsi="Times New Roman" w:cs="Times New Roman"/>
          <w:sz w:val="24"/>
          <w:szCs w:val="24"/>
          <w:lang w:eastAsia="ru-RU"/>
        </w:rPr>
        <w:t>лицеистом в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профилем деятельности 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Воспитательная работа с 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>лицеистами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планируется в </w:t>
      </w:r>
      <w:r w:rsidR="00271536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Музыкальном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обучения, а также на учебный год и месяц.</w:t>
      </w:r>
    </w:p>
    <w:p w:rsidR="004116FA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Во время каникул, выходных и праздничных дней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кадетам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разрешается выезжать к родителям (законным представителям). Порядок выезда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из расположения 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нормативными актами Музыкального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="004116FA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согласно годовому плану работы.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C7885">
        <w:rPr>
          <w:rFonts w:ascii="Times New Roman" w:hAnsi="Times New Roman" w:cs="Times New Roman"/>
          <w:sz w:val="24"/>
          <w:szCs w:val="24"/>
          <w:lang w:eastAsia="ru-RU"/>
        </w:rPr>
        <w:t>Кадеты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по решению Педагогического совета ККИ СКГИИ могут выдвигаться кандидатами на получение стипендий и других форм материального стимулирования их деятельности, реализуемых за счет внебюджетных средств или других источников в рамках действующего законодательства.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Занятия в Музыкальном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проводятся в режиме 6-ти дневной учебной недели, продолжительность урока –</w:t>
      </w:r>
      <w:r w:rsidR="00A51D4E" w:rsidRPr="000752FA">
        <w:rPr>
          <w:rFonts w:ascii="Times New Roman" w:hAnsi="Times New Roman" w:cs="Times New Roman"/>
          <w:sz w:val="24"/>
          <w:szCs w:val="24"/>
          <w:lang w:eastAsia="ru-RU"/>
        </w:rPr>
        <w:t>40-45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 Продолжительность учебной и вне</w:t>
      </w:r>
      <w:r w:rsidR="00825138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учебной деятельности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кадетов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регламентируется с учетом методических рекомендаций по организации жизни детей в условиях круглосуточного пребывания, а также учебным планом.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Распорядок дня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регламентируется правилами внутреннего распорядка</w:t>
      </w:r>
      <w:r w:rsidR="00A51D4E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утверждаются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начальников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Распорядок дня составляется с учетом круглосуточного пребывания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кадетов</w:t>
      </w:r>
      <w:r w:rsidR="00A51D4E" w:rsidRPr="000752FA">
        <w:rPr>
          <w:rFonts w:ascii="Times New Roman" w:hAnsi="Times New Roman" w:cs="Times New Roman"/>
          <w:sz w:val="24"/>
          <w:szCs w:val="24"/>
          <w:lang w:eastAsia="ru-RU"/>
        </w:rPr>
        <w:t>, о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беспечения научно-обоснованного сочетания обучения, отдыха, лечебно-оздоровительных мероприятий.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Распорядком дня предусматриваются учебные, спортивные и культурные мероприятия, а также выделяется время для индивидуального отдыха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кадетов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Запрещается отвлечение </w:t>
      </w:r>
      <w:r w:rsidR="00A51D4E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в Музыкальном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="001E3101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от занятий за счет учебного времени на любые мероприятия, за исключением учебно-познавательных видов занятий.</w:t>
      </w:r>
    </w:p>
    <w:p w:rsidR="00A51D4E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. В период пребывания в Музыкальном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="001E3101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кадеты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с их согласия и с согласия их родителей (законных представителей), могут привлекаться к общественно-полезному труду, не предусмотренному образовательной программой.</w:t>
      </w:r>
    </w:p>
    <w:p w:rsidR="00934364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6. Участники образовательного процесса</w:t>
      </w:r>
      <w:r w:rsidR="00A51D4E"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6.1. Участниками образовательного процесса в Музыкальном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кадетском корпусе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работники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кадеты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родители (законные представители).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6.2. Права и обязанности работников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определяются должностными инструкциями и иными локальными нормативными актами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="001E3101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 ККИ СКГИИ.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6.3. Основные права, обязанности и ответственность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кадетов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определяются законодательством Российской Федерации, локальными нормативными актами 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СКГИИ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и нормативными актами 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ККИ, 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7. Порядок приема</w:t>
      </w:r>
      <w:r w:rsidR="006707FF"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Музыкальный </w:t>
      </w:r>
      <w:r w:rsidR="001E3101">
        <w:rPr>
          <w:rFonts w:ascii="Times New Roman" w:hAnsi="Times New Roman" w:cs="Times New Roman"/>
          <w:b/>
          <w:sz w:val="24"/>
          <w:szCs w:val="24"/>
          <w:lang w:eastAsia="ru-RU"/>
        </w:rPr>
        <w:t>кадетский корпус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7.1.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самостоятельно формирует контингент обучающихся в пределах контрольных цифр приема, установленной Министерством культуры Российской Федерации.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Объем контрольных цифр приема по программе среднего профессионального образования, интегрированной с образовательными программами основного общего и среднего общего образования, при приеме в 5-й класс должен составлять не менее 50% от общего числа контрольных цифр приема.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7.2. Прием в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несовершеннолетних граждан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осуществляется в соответствии с Правилами приема в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принятыми на заседании Ученого совета СКГИИ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и утвержденными ректором СКГИИ.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7.3. Прием осуществляется по заявлению родителей (законных представителей) поступающих на конкурсной основе в соответствии с результатами вступительных испытаний.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7.4. Зачисление в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="001E3101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производится на основании решения 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>постоянно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действующей приемной комиссии приказом ректора СКГИИ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по представлению 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 xml:space="preserve">ККИ и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7.5. Зачисление в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производится до начала учебного года.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>8. Взаимоотношения и связи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организации и качественного обеспечения учебно-воспитательного процесса всеми необходимыми материалами, документами, техническими средствами обучения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взаимодействует с учебными и иными структурными подразделениями </w:t>
      </w:r>
      <w:r w:rsidR="00063BE7">
        <w:rPr>
          <w:rFonts w:ascii="Times New Roman" w:hAnsi="Times New Roman" w:cs="Times New Roman"/>
          <w:sz w:val="24"/>
          <w:szCs w:val="24"/>
          <w:lang w:eastAsia="ru-RU"/>
        </w:rPr>
        <w:t xml:space="preserve">ККИ и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СКГИИ.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9. Прекращение деятельности Музыкального </w:t>
      </w:r>
      <w:r w:rsidR="001E3101" w:rsidRPr="001E3101">
        <w:rPr>
          <w:rFonts w:ascii="Times New Roman" w:hAnsi="Times New Roman" w:cs="Times New Roman"/>
          <w:b/>
          <w:sz w:val="24"/>
          <w:szCs w:val="24"/>
          <w:lang w:eastAsia="ru-RU"/>
        </w:rPr>
        <w:t>кадетско</w:t>
      </w:r>
      <w:r w:rsidR="001E3101">
        <w:rPr>
          <w:rFonts w:ascii="Times New Roman" w:hAnsi="Times New Roman" w:cs="Times New Roman"/>
          <w:b/>
          <w:sz w:val="24"/>
          <w:szCs w:val="24"/>
          <w:lang w:eastAsia="ru-RU"/>
        </w:rPr>
        <w:t>го</w:t>
      </w:r>
      <w:r w:rsidR="001E3101" w:rsidRPr="001E31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корпус</w:t>
      </w:r>
      <w:r w:rsidR="001E3101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9.1. Прекращение деятельности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="001E3101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осуществляется путем его ликвидации или реорганизации.</w:t>
      </w:r>
    </w:p>
    <w:p w:rsidR="00484747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9.2. Музыкальный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кадетский корпус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создается, реорганизуется или ликвидируется приказом ректора на основании соответствующего решения Ученого совета СКГИИ.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9.3. При реорганизации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все документы, образовавшиеся в процессе деятельности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, передаются на хранение правопреемнику, а при ликвидации –в архив ККИ СКГИИ.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9.4. При ликвидации Музыкального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кадетского корпуса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все имущество, закрепленное за Музыкальным </w:t>
      </w:r>
      <w:r w:rsidR="001E3101">
        <w:rPr>
          <w:rFonts w:ascii="Times New Roman" w:hAnsi="Times New Roman" w:cs="Times New Roman"/>
          <w:sz w:val="24"/>
          <w:szCs w:val="24"/>
          <w:lang w:eastAsia="ru-RU"/>
        </w:rPr>
        <w:t>кадетским корпусом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, подлежит перераспределению между иными структурными подразделениями СКГИИ. 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  <w:r w:rsidRPr="000752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Порядок принятия, утверждения и изменения настоящего Положения </w:t>
      </w: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принимается на заседании Ученого совета и утверждается ректором СКГИИ. </w:t>
      </w:r>
    </w:p>
    <w:p w:rsidR="00825138" w:rsidRPr="000752FA" w:rsidRDefault="00825138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5138" w:rsidRPr="000752FA" w:rsidRDefault="00825138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7FF" w:rsidRPr="000752FA" w:rsidRDefault="00484747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2FA">
        <w:rPr>
          <w:rFonts w:ascii="Times New Roman" w:hAnsi="Times New Roman" w:cs="Times New Roman"/>
          <w:sz w:val="24"/>
          <w:szCs w:val="24"/>
          <w:lang w:eastAsia="ru-RU"/>
        </w:rPr>
        <w:t>Проректор по учебной работе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СКГИИ М.М.</w:t>
      </w:r>
      <w:r w:rsidR="00AF35B7" w:rsidRPr="000752FA">
        <w:rPr>
          <w:sz w:val="24"/>
          <w:szCs w:val="24"/>
        </w:rPr>
        <w:t xml:space="preserve"> </w:t>
      </w:r>
      <w:proofErr w:type="spellStart"/>
      <w:r w:rsidR="00AF35B7" w:rsidRPr="000752FA">
        <w:rPr>
          <w:rFonts w:ascii="Times New Roman" w:hAnsi="Times New Roman" w:cs="Times New Roman"/>
          <w:sz w:val="24"/>
          <w:szCs w:val="24"/>
          <w:lang w:eastAsia="ru-RU"/>
        </w:rPr>
        <w:t>Ахмедагаев</w:t>
      </w:r>
      <w:proofErr w:type="spellEnd"/>
      <w:r w:rsidR="00AF35B7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825138" w:rsidRPr="000752FA" w:rsidRDefault="00825138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5138" w:rsidRPr="000752FA" w:rsidRDefault="00825138" w:rsidP="0048474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A52" w:rsidRPr="000752FA" w:rsidRDefault="001E3101" w:rsidP="004847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Музыкального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кадетского корпуса </w:t>
      </w:r>
      <w:r w:rsidRPr="000752FA">
        <w:rPr>
          <w:rFonts w:ascii="Times New Roman" w:hAnsi="Times New Roman" w:cs="Times New Roman"/>
          <w:sz w:val="24"/>
          <w:szCs w:val="24"/>
          <w:lang w:eastAsia="ru-RU"/>
        </w:rPr>
        <w:t>СКГИИ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А.Н. </w:t>
      </w:r>
      <w:proofErr w:type="spellStart"/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>Шарданов</w:t>
      </w:r>
      <w:proofErr w:type="spellEnd"/>
      <w:r w:rsidR="00825138" w:rsidRPr="00075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7FF" w:rsidRPr="000752FA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sectPr w:rsidR="002D1A52" w:rsidRPr="000752FA" w:rsidSect="000752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DF" w:rsidRDefault="00D55DDF" w:rsidP="006707FF">
      <w:pPr>
        <w:spacing w:after="0" w:line="240" w:lineRule="auto"/>
      </w:pPr>
      <w:r>
        <w:separator/>
      </w:r>
    </w:p>
  </w:endnote>
  <w:endnote w:type="continuationSeparator" w:id="0">
    <w:p w:rsidR="00D55DDF" w:rsidRDefault="00D55DDF" w:rsidP="0067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892726"/>
      <w:docPartObj>
        <w:docPartGallery w:val="Page Numbers (Bottom of Page)"/>
        <w:docPartUnique/>
      </w:docPartObj>
    </w:sdtPr>
    <w:sdtEndPr/>
    <w:sdtContent>
      <w:p w:rsidR="006707FF" w:rsidRDefault="006707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64">
          <w:rPr>
            <w:noProof/>
          </w:rPr>
          <w:t>6</w:t>
        </w:r>
        <w:r>
          <w:fldChar w:fldCharType="end"/>
        </w:r>
      </w:p>
    </w:sdtContent>
  </w:sdt>
  <w:p w:rsidR="006707FF" w:rsidRDefault="006707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DF" w:rsidRDefault="00D55DDF" w:rsidP="006707FF">
      <w:pPr>
        <w:spacing w:after="0" w:line="240" w:lineRule="auto"/>
      </w:pPr>
      <w:r>
        <w:separator/>
      </w:r>
    </w:p>
  </w:footnote>
  <w:footnote w:type="continuationSeparator" w:id="0">
    <w:p w:rsidR="00D55DDF" w:rsidRDefault="00D55DDF" w:rsidP="0067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BCB"/>
    <w:multiLevelType w:val="hybridMultilevel"/>
    <w:tmpl w:val="5B286D10"/>
    <w:lvl w:ilvl="0" w:tplc="4A74A4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55F5"/>
    <w:multiLevelType w:val="multilevel"/>
    <w:tmpl w:val="D750D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A0A7D"/>
    <w:multiLevelType w:val="hybridMultilevel"/>
    <w:tmpl w:val="2AA2F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4A"/>
    <w:multiLevelType w:val="multilevel"/>
    <w:tmpl w:val="21E6D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C86D8A"/>
    <w:multiLevelType w:val="hybridMultilevel"/>
    <w:tmpl w:val="2C26F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2C33"/>
    <w:multiLevelType w:val="hybridMultilevel"/>
    <w:tmpl w:val="B8F08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0B79"/>
    <w:multiLevelType w:val="hybridMultilevel"/>
    <w:tmpl w:val="A868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8075D"/>
    <w:multiLevelType w:val="hybridMultilevel"/>
    <w:tmpl w:val="3E3E4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A659E"/>
    <w:multiLevelType w:val="hybridMultilevel"/>
    <w:tmpl w:val="4C0CFA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47"/>
    <w:rsid w:val="000056FD"/>
    <w:rsid w:val="00063BE7"/>
    <w:rsid w:val="000752FA"/>
    <w:rsid w:val="000B644E"/>
    <w:rsid w:val="000C2B6E"/>
    <w:rsid w:val="0011096B"/>
    <w:rsid w:val="00110F32"/>
    <w:rsid w:val="001E3101"/>
    <w:rsid w:val="00221BD4"/>
    <w:rsid w:val="00271536"/>
    <w:rsid w:val="002D1A52"/>
    <w:rsid w:val="003228A8"/>
    <w:rsid w:val="004116FA"/>
    <w:rsid w:val="00462FD0"/>
    <w:rsid w:val="00484747"/>
    <w:rsid w:val="00516167"/>
    <w:rsid w:val="00530A72"/>
    <w:rsid w:val="005B198A"/>
    <w:rsid w:val="006707FF"/>
    <w:rsid w:val="00825138"/>
    <w:rsid w:val="00876F5B"/>
    <w:rsid w:val="008C7885"/>
    <w:rsid w:val="00934364"/>
    <w:rsid w:val="009A0BC5"/>
    <w:rsid w:val="009A11D0"/>
    <w:rsid w:val="009F1A63"/>
    <w:rsid w:val="00A51D4E"/>
    <w:rsid w:val="00AF35B7"/>
    <w:rsid w:val="00B97CE0"/>
    <w:rsid w:val="00C27E1B"/>
    <w:rsid w:val="00CF16B3"/>
    <w:rsid w:val="00D55DDF"/>
    <w:rsid w:val="00DB1A0C"/>
    <w:rsid w:val="00DD6899"/>
    <w:rsid w:val="00D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3DF2"/>
  <w15:chartTrackingRefBased/>
  <w15:docId w15:val="{4D71A78D-9323-4563-8F14-4AF74BF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7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7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07FF"/>
  </w:style>
  <w:style w:type="paragraph" w:styleId="a6">
    <w:name w:val="footer"/>
    <w:basedOn w:val="a"/>
    <w:link w:val="a7"/>
    <w:uiPriority w:val="99"/>
    <w:unhideWhenUsed/>
    <w:rsid w:val="0067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07FF"/>
  </w:style>
  <w:style w:type="paragraph" w:styleId="a8">
    <w:name w:val="List Paragraph"/>
    <w:basedOn w:val="a"/>
    <w:uiPriority w:val="34"/>
    <w:qFormat/>
    <w:rsid w:val="008251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35B7"/>
    <w:rPr>
      <w:rFonts w:ascii="Segoe UI" w:hAnsi="Segoe UI" w:cs="Segoe UI"/>
      <w:sz w:val="18"/>
      <w:szCs w:val="18"/>
    </w:rPr>
  </w:style>
  <w:style w:type="character" w:customStyle="1" w:styleId="1Exact">
    <w:name w:val="Заголовок №1 Exact"/>
    <w:basedOn w:val="a0"/>
    <w:rsid w:val="0093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3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9343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343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343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34364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34364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34364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19</cp:revision>
  <cp:lastPrinted>2020-09-08T07:53:00Z</cp:lastPrinted>
  <dcterms:created xsi:type="dcterms:W3CDTF">2020-02-17T08:49:00Z</dcterms:created>
  <dcterms:modified xsi:type="dcterms:W3CDTF">2020-11-25T09:15:00Z</dcterms:modified>
</cp:coreProperties>
</file>