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CE" w:rsidRPr="007D331F" w:rsidRDefault="00863DCE" w:rsidP="00DB4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D331F">
        <w:rPr>
          <w:rFonts w:ascii="Times New Roman" w:hAnsi="Times New Roman"/>
          <w:b/>
          <w:sz w:val="28"/>
          <w:szCs w:val="28"/>
          <w:lang w:eastAsia="ru-RU"/>
        </w:rPr>
        <w:t>МИНИСТЕРСТВО КУЛЬТУРЫ РОССИЙСКОЙ ФЕДЕРАЦИИ</w:t>
      </w:r>
    </w:p>
    <w:p w:rsidR="00863DCE" w:rsidRDefault="00863DCE" w:rsidP="007D3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7D331F">
        <w:rPr>
          <w:rFonts w:ascii="Times New Roman" w:hAnsi="Times New Roman"/>
          <w:lang w:eastAsia="ru-RU"/>
        </w:rPr>
        <w:t xml:space="preserve">ФЕДЕРАЛЬНОЕ </w:t>
      </w:r>
      <w:r>
        <w:rPr>
          <w:rFonts w:ascii="Times New Roman" w:hAnsi="Times New Roman"/>
          <w:lang w:eastAsia="ru-RU"/>
        </w:rPr>
        <w:t>Г</w:t>
      </w:r>
      <w:r w:rsidRPr="007D331F">
        <w:rPr>
          <w:rFonts w:ascii="Times New Roman" w:hAnsi="Times New Roman"/>
          <w:lang w:eastAsia="ru-RU"/>
        </w:rPr>
        <w:t>ОСУДАРСТВЕННОЕ</w:t>
      </w:r>
      <w:r>
        <w:rPr>
          <w:rFonts w:ascii="Times New Roman" w:hAnsi="Times New Roman"/>
          <w:lang w:eastAsia="ru-RU"/>
        </w:rPr>
        <w:t xml:space="preserve"> </w:t>
      </w:r>
      <w:r w:rsidRPr="009407FF">
        <w:rPr>
          <w:rFonts w:ascii="Times New Roman" w:hAnsi="Times New Roman"/>
          <w:lang w:eastAsia="ru-RU"/>
        </w:rPr>
        <w:t>БЮДЖЕТНОЕ</w:t>
      </w:r>
      <w:r w:rsidRPr="007D331F">
        <w:rPr>
          <w:rFonts w:ascii="Times New Roman" w:hAnsi="Times New Roman"/>
          <w:lang w:eastAsia="ru-RU"/>
        </w:rPr>
        <w:t xml:space="preserve"> ОБРАЗОВАТЕЛЬНОЕ УЧРЕЖДЕНИЕ </w:t>
      </w:r>
    </w:p>
    <w:p w:rsidR="00863DCE" w:rsidRDefault="00863DCE" w:rsidP="007D3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7D331F">
        <w:rPr>
          <w:rFonts w:ascii="Times New Roman" w:hAnsi="Times New Roman"/>
          <w:lang w:eastAsia="ru-RU"/>
        </w:rPr>
        <w:t xml:space="preserve">ВЫСШЕГО ОБРАЗОВАНИЯ </w:t>
      </w:r>
    </w:p>
    <w:p w:rsidR="00863DCE" w:rsidRPr="007D331F" w:rsidRDefault="00863DCE" w:rsidP="007D3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7D331F">
        <w:rPr>
          <w:rFonts w:ascii="Times New Roman" w:hAnsi="Times New Roman"/>
          <w:lang w:eastAsia="ru-RU"/>
        </w:rPr>
        <w:t>«</w:t>
      </w:r>
      <w:proofErr w:type="gramStart"/>
      <w:r w:rsidRPr="007D331F">
        <w:rPr>
          <w:rFonts w:ascii="Times New Roman" w:hAnsi="Times New Roman"/>
          <w:lang w:eastAsia="ru-RU"/>
        </w:rPr>
        <w:t>СЕВЕРО-КАВКАЗСКИЙ</w:t>
      </w:r>
      <w:proofErr w:type="gramEnd"/>
      <w:r w:rsidRPr="007D331F">
        <w:rPr>
          <w:rFonts w:ascii="Times New Roman" w:hAnsi="Times New Roman"/>
          <w:lang w:eastAsia="ru-RU"/>
        </w:rPr>
        <w:t xml:space="preserve"> ГОСУДАРСТВЕННЫЙ ИНСТИТУТ ИСКУССТВ»</w:t>
      </w:r>
    </w:p>
    <w:p w:rsidR="00863DCE" w:rsidRDefault="00863DCE" w:rsidP="007D331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8757C" w:rsidRDefault="00F56B8C" w:rsidP="00F56B8C">
      <w:pPr>
        <w:spacing w:after="0" w:line="240" w:lineRule="auto"/>
        <w:ind w:left="-851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D24FB">
        <w:rPr>
          <w:rFonts w:ascii="Times New Roman" w:hAnsi="Times New Roman"/>
          <w:sz w:val="28"/>
          <w:szCs w:val="28"/>
        </w:rPr>
        <w:t xml:space="preserve">     КАФЕДРА НАРОДНЫХ ИНСТРУМЕНТОВ</w:t>
      </w:r>
    </w:p>
    <w:p w:rsidR="00AB3D6F" w:rsidRDefault="00AB3D6F" w:rsidP="00F56B8C">
      <w:pPr>
        <w:spacing w:after="0" w:line="240" w:lineRule="auto"/>
        <w:ind w:left="-851" w:right="-143"/>
        <w:jc w:val="center"/>
        <w:rPr>
          <w:rFonts w:ascii="Times New Roman" w:hAnsi="Times New Roman"/>
          <w:sz w:val="28"/>
          <w:szCs w:val="28"/>
        </w:rPr>
      </w:pPr>
    </w:p>
    <w:p w:rsidR="00863DCE" w:rsidRDefault="00863DCE" w:rsidP="00F56B8C">
      <w:pPr>
        <w:spacing w:after="0" w:line="240" w:lineRule="auto"/>
        <w:ind w:left="-851" w:right="-143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</w:pPr>
      <w:r w:rsidRPr="0057747D"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  <w:tab/>
      </w:r>
    </w:p>
    <w:p w:rsidR="00AB3D6F" w:rsidRPr="006E0A7D" w:rsidRDefault="00AB3D6F" w:rsidP="00AB3D6F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Утверждаю</w:t>
      </w:r>
    </w:p>
    <w:p w:rsidR="00AB3D6F" w:rsidRPr="006E0A7D" w:rsidRDefault="00AB3D6F" w:rsidP="00AB3D6F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Проректор по учебной работе,</w:t>
      </w:r>
    </w:p>
    <w:p w:rsidR="00AB3D6F" w:rsidRPr="006E0A7D" w:rsidRDefault="00AB3D6F" w:rsidP="00AB3D6F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профессор</w:t>
      </w:r>
    </w:p>
    <w:p w:rsidR="00AB3D6F" w:rsidRPr="006E0A7D" w:rsidRDefault="00AB3D6F" w:rsidP="00AB3D6F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</w:p>
    <w:p w:rsidR="00AB3D6F" w:rsidRPr="006E0A7D" w:rsidRDefault="00AB3D6F" w:rsidP="00AB3D6F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 xml:space="preserve">М. М. </w:t>
      </w:r>
      <w:proofErr w:type="spellStart"/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Ахмедагаев</w:t>
      </w:r>
      <w:proofErr w:type="spellEnd"/>
    </w:p>
    <w:p w:rsidR="00AB3D6F" w:rsidRPr="006E0A7D" w:rsidRDefault="00BD09BC" w:rsidP="00AB3D6F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«27</w:t>
      </w:r>
      <w:r w:rsidR="00AB3D6F" w:rsidRPr="006E0A7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  <w:r w:rsidR="00AB3D6F" w:rsidRPr="006E0A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3D6F" w:rsidRPr="006E0A7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AB3D6F" w:rsidRPr="006E0A7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863DCE" w:rsidRDefault="00863DCE" w:rsidP="00DB4A36">
      <w:pPr>
        <w:spacing w:after="0" w:line="240" w:lineRule="auto"/>
        <w:ind w:left="-851" w:right="-143"/>
        <w:jc w:val="right"/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</w:pPr>
    </w:p>
    <w:p w:rsidR="00863DCE" w:rsidRPr="008D24FB" w:rsidRDefault="00522E4E" w:rsidP="008D24FB">
      <w:pPr>
        <w:tabs>
          <w:tab w:val="left" w:pos="7020"/>
        </w:tabs>
        <w:spacing w:after="0" w:line="240" w:lineRule="auto"/>
        <w:ind w:left="5103" w:right="-143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  <w:t xml:space="preserve">                                                                        </w:t>
      </w:r>
      <w:r w:rsidR="00F56B8C"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  <w:t xml:space="preserve">                     </w:t>
      </w:r>
    </w:p>
    <w:p w:rsidR="00863DCE" w:rsidRPr="007D331F" w:rsidRDefault="007D1277" w:rsidP="007D331F">
      <w:pPr>
        <w:spacing w:after="0" w:line="240" w:lineRule="auto"/>
        <w:ind w:right="-14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РАБОЧАЯ ПРОГРАММА </w:t>
      </w:r>
    </w:p>
    <w:p w:rsidR="00863DCE" w:rsidRPr="007D331F" w:rsidRDefault="00863DCE" w:rsidP="00DB4A36">
      <w:pPr>
        <w:spacing w:after="0" w:line="240" w:lineRule="auto"/>
        <w:ind w:left="-851" w:right="-143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63DCE" w:rsidRPr="002260EC" w:rsidRDefault="002260EC" w:rsidP="008D24FB">
      <w:pPr>
        <w:spacing w:after="0" w:line="240" w:lineRule="auto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 xml:space="preserve">                             </w:t>
      </w:r>
      <w:r w:rsidRPr="002260EC">
        <w:rPr>
          <w:rFonts w:ascii="Times New Roman" w:hAnsi="Times New Roman"/>
          <w:b/>
          <w:sz w:val="40"/>
          <w:szCs w:val="40"/>
          <w:lang w:eastAsia="ru-RU"/>
        </w:rPr>
        <w:t>Учебная практика:</w:t>
      </w:r>
    </w:p>
    <w:p w:rsidR="002260EC" w:rsidRDefault="002260EC" w:rsidP="008D24FB">
      <w:pPr>
        <w:spacing w:after="0" w:line="240" w:lineRule="auto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 xml:space="preserve">                      </w:t>
      </w:r>
      <w:r w:rsidRPr="002260EC">
        <w:rPr>
          <w:rFonts w:ascii="Times New Roman" w:hAnsi="Times New Roman"/>
          <w:b/>
          <w:sz w:val="40"/>
          <w:szCs w:val="40"/>
          <w:lang w:eastAsia="ru-RU"/>
        </w:rPr>
        <w:t>Исполнительская практика</w:t>
      </w:r>
    </w:p>
    <w:p w:rsidR="002260EC" w:rsidRPr="002260EC" w:rsidRDefault="002260EC" w:rsidP="008D24FB">
      <w:pPr>
        <w:spacing w:after="0" w:line="240" w:lineRule="auto"/>
        <w:rPr>
          <w:rFonts w:ascii="Times New Roman" w:hAnsi="Times New Roman"/>
          <w:b/>
          <w:sz w:val="40"/>
          <w:szCs w:val="40"/>
          <w:lang w:eastAsia="ru-RU"/>
        </w:rPr>
      </w:pPr>
    </w:p>
    <w:p w:rsidR="00863DCE" w:rsidRPr="007D331F" w:rsidRDefault="00863DCE" w:rsidP="007D33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D331F">
        <w:rPr>
          <w:rFonts w:ascii="Times New Roman" w:hAnsi="Times New Roman"/>
          <w:sz w:val="28"/>
          <w:szCs w:val="28"/>
          <w:lang w:eastAsia="ru-RU"/>
        </w:rPr>
        <w:t>Направление подготовки</w:t>
      </w:r>
    </w:p>
    <w:p w:rsidR="00863DCE" w:rsidRPr="00DB4A36" w:rsidRDefault="00F56B8C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53.03.02 Музыкально-инструментальное искусство</w:t>
      </w:r>
    </w:p>
    <w:p w:rsidR="00863DCE" w:rsidRDefault="00863DCE" w:rsidP="007D33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3DCE" w:rsidRPr="007D331F" w:rsidRDefault="00863DCE" w:rsidP="007D33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Направленность (п</w:t>
      </w:r>
      <w:r w:rsidRPr="007D331F">
        <w:rPr>
          <w:rFonts w:ascii="Times New Roman" w:hAnsi="Times New Roman"/>
          <w:sz w:val="28"/>
          <w:szCs w:val="28"/>
          <w:lang w:eastAsia="ru-RU"/>
        </w:rPr>
        <w:t>рофиль</w:t>
      </w:r>
      <w:r w:rsidR="00F56B8C">
        <w:rPr>
          <w:rFonts w:ascii="Times New Roman" w:hAnsi="Times New Roman"/>
          <w:sz w:val="28"/>
          <w:szCs w:val="28"/>
          <w:lang w:eastAsia="ru-RU"/>
        </w:rPr>
        <w:t>)</w:t>
      </w:r>
    </w:p>
    <w:p w:rsidR="00863DCE" w:rsidRPr="007D331F" w:rsidRDefault="007426E3" w:rsidP="007D331F">
      <w:pPr>
        <w:shd w:val="clear" w:color="auto" w:fill="FFFFFF"/>
        <w:tabs>
          <w:tab w:val="left" w:pos="1594"/>
        </w:tabs>
        <w:spacing w:line="240" w:lineRule="auto"/>
        <w:ind w:firstLine="403"/>
        <w:contextualSpacing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>«</w:t>
      </w:r>
      <w:r w:rsidR="00D14BB7">
        <w:rPr>
          <w:rFonts w:ascii="Times New Roman" w:hAnsi="Times New Roman"/>
          <w:b/>
          <w:color w:val="000000"/>
          <w:spacing w:val="-4"/>
          <w:sz w:val="28"/>
          <w:szCs w:val="28"/>
        </w:rPr>
        <w:t>Национальные инструменты народов России</w:t>
      </w: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>»</w:t>
      </w:r>
    </w:p>
    <w:p w:rsidR="00863DCE" w:rsidRDefault="00863DCE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63DCE" w:rsidRDefault="00863DCE" w:rsidP="007D331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Квалификация</w:t>
      </w:r>
    </w:p>
    <w:p w:rsidR="008D24FB" w:rsidRPr="008D24FB" w:rsidRDefault="00F56B8C" w:rsidP="008D24FB">
      <w:pPr>
        <w:ind w:left="957" w:right="851"/>
        <w:jc w:val="center"/>
        <w:rPr>
          <w:rFonts w:ascii="Times New Roman" w:hAnsi="Times New Roman"/>
          <w:b/>
          <w:sz w:val="28"/>
        </w:rPr>
      </w:pPr>
      <w:r w:rsidRPr="00F56B8C">
        <w:rPr>
          <w:rFonts w:ascii="Times New Roman" w:hAnsi="Times New Roman"/>
          <w:b/>
          <w:sz w:val="28"/>
        </w:rPr>
        <w:t>Артист ансамбля. Артист оркестра. Преподаватель.</w:t>
      </w:r>
      <w:r w:rsidR="00D14BB7">
        <w:rPr>
          <w:rFonts w:ascii="Times New Roman" w:hAnsi="Times New Roman"/>
          <w:b/>
          <w:sz w:val="28"/>
        </w:rPr>
        <w:t xml:space="preserve"> </w:t>
      </w:r>
      <w:r w:rsidR="00D14BB7" w:rsidRPr="00F56B8C">
        <w:rPr>
          <w:rFonts w:ascii="Times New Roman" w:hAnsi="Times New Roman"/>
          <w:b/>
          <w:sz w:val="28"/>
        </w:rPr>
        <w:t>Руководитель творческого коллектива.</w:t>
      </w:r>
    </w:p>
    <w:p w:rsidR="00863DCE" w:rsidRPr="00DB4A36" w:rsidRDefault="00863DCE" w:rsidP="007D331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76504">
        <w:rPr>
          <w:rFonts w:ascii="Times New Roman" w:hAnsi="Times New Roman"/>
          <w:sz w:val="28"/>
          <w:szCs w:val="28"/>
          <w:lang w:eastAsia="ru-RU"/>
        </w:rPr>
        <w:t>Форма обучения</w:t>
      </w:r>
      <w:r w:rsidRPr="00DB4A36">
        <w:rPr>
          <w:rFonts w:ascii="Times New Roman" w:hAnsi="Times New Roman"/>
          <w:b/>
          <w:sz w:val="28"/>
          <w:szCs w:val="28"/>
          <w:lang w:eastAsia="ru-RU"/>
        </w:rPr>
        <w:t xml:space="preserve"> – очная</w:t>
      </w:r>
      <w:r>
        <w:rPr>
          <w:rFonts w:ascii="Times New Roman" w:hAnsi="Times New Roman"/>
          <w:b/>
          <w:sz w:val="28"/>
          <w:szCs w:val="28"/>
          <w:lang w:eastAsia="ru-RU"/>
        </w:rPr>
        <w:t>/заочная</w:t>
      </w:r>
    </w:p>
    <w:p w:rsidR="00863DCE" w:rsidRDefault="00863DCE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5439D" w:rsidRPr="00091836" w:rsidRDefault="0085439D" w:rsidP="00586C8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91836">
        <w:rPr>
          <w:rFonts w:ascii="Times New Roman" w:hAnsi="Times New Roman"/>
          <w:sz w:val="28"/>
          <w:szCs w:val="28"/>
          <w:lang w:eastAsia="ru-RU"/>
        </w:rPr>
        <w:t xml:space="preserve">Срок обучения </w:t>
      </w:r>
    </w:p>
    <w:p w:rsidR="0085439D" w:rsidRPr="00091836" w:rsidRDefault="0085439D" w:rsidP="00586C8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91836">
        <w:rPr>
          <w:rFonts w:ascii="Times New Roman" w:hAnsi="Times New Roman"/>
          <w:sz w:val="28"/>
          <w:szCs w:val="28"/>
          <w:lang w:eastAsia="ru-RU"/>
        </w:rPr>
        <w:t>очная форма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- </w:t>
      </w:r>
      <w:r w:rsidR="009108E9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года  </w:t>
      </w:r>
    </w:p>
    <w:p w:rsidR="009108E9" w:rsidRDefault="0085439D" w:rsidP="00F56B8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91836">
        <w:rPr>
          <w:rFonts w:ascii="Times New Roman" w:hAnsi="Times New Roman"/>
          <w:sz w:val="28"/>
          <w:szCs w:val="28"/>
          <w:lang w:eastAsia="ru-RU"/>
        </w:rPr>
        <w:t>заочная форма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108E9">
        <w:rPr>
          <w:rFonts w:ascii="Times New Roman" w:hAnsi="Times New Roman"/>
          <w:b/>
          <w:sz w:val="28"/>
          <w:szCs w:val="28"/>
          <w:lang w:eastAsia="ru-RU"/>
        </w:rPr>
        <w:t>–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108E9">
        <w:rPr>
          <w:rFonts w:ascii="Times New Roman" w:hAnsi="Times New Roman"/>
          <w:b/>
          <w:sz w:val="28"/>
          <w:szCs w:val="28"/>
          <w:lang w:eastAsia="ru-RU"/>
        </w:rPr>
        <w:t>5 лет</w:t>
      </w:r>
    </w:p>
    <w:p w:rsidR="00522E4E" w:rsidRDefault="00522E4E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6C86" w:rsidRDefault="00586C86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B2F22" w:rsidRDefault="007B2F22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B2F22" w:rsidRDefault="007B2F22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63DCE" w:rsidRDefault="00863DCE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747D">
        <w:rPr>
          <w:rFonts w:ascii="Times New Roman" w:hAnsi="Times New Roman"/>
          <w:b/>
          <w:sz w:val="28"/>
          <w:szCs w:val="28"/>
          <w:lang w:eastAsia="ru-RU"/>
        </w:rPr>
        <w:t xml:space="preserve">Нальчик </w:t>
      </w:r>
    </w:p>
    <w:p w:rsidR="00DB0D78" w:rsidRDefault="00863DCE" w:rsidP="007D1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747D">
        <w:rPr>
          <w:rFonts w:ascii="Times New Roman" w:hAnsi="Times New Roman"/>
          <w:b/>
          <w:sz w:val="28"/>
          <w:szCs w:val="28"/>
          <w:lang w:eastAsia="ru-RU"/>
        </w:rPr>
        <w:t>20</w:t>
      </w:r>
      <w:r w:rsidR="00BD09BC">
        <w:rPr>
          <w:rFonts w:ascii="Times New Roman" w:hAnsi="Times New Roman"/>
          <w:b/>
          <w:sz w:val="28"/>
          <w:szCs w:val="28"/>
          <w:lang w:eastAsia="ru-RU"/>
        </w:rPr>
        <w:t>26</w:t>
      </w:r>
    </w:p>
    <w:p w:rsidR="00AB3D6F" w:rsidRDefault="00AB3D6F" w:rsidP="007D1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08E9" w:rsidRPr="009108E9" w:rsidRDefault="009108E9" w:rsidP="007D331F">
      <w:pPr>
        <w:spacing w:after="0" w:line="240" w:lineRule="auto"/>
        <w:jc w:val="center"/>
        <w:rPr>
          <w:rFonts w:ascii="Times New Roman" w:hAnsi="Times New Roman"/>
          <w:b/>
          <w:sz w:val="4"/>
          <w:szCs w:val="4"/>
          <w:lang w:eastAsia="ru-RU"/>
        </w:rPr>
      </w:pPr>
    </w:p>
    <w:p w:rsidR="00863DCE" w:rsidRDefault="00863DCE" w:rsidP="00274E08">
      <w:pPr>
        <w:numPr>
          <w:ilvl w:val="0"/>
          <w:numId w:val="1"/>
        </w:numPr>
        <w:tabs>
          <w:tab w:val="num" w:pos="851"/>
          <w:tab w:val="right" w:leader="underscore" w:pos="8505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274E08">
        <w:rPr>
          <w:rFonts w:ascii="Times New Roman" w:hAnsi="Times New Roman"/>
          <w:b/>
          <w:bCs/>
          <w:iCs/>
          <w:sz w:val="24"/>
          <w:szCs w:val="24"/>
          <w:lang w:eastAsia="ru-RU"/>
        </w:rPr>
        <w:lastRenderedPageBreak/>
        <w:t>ЦЕ</w:t>
      </w:r>
      <w:r w:rsidR="00770576">
        <w:rPr>
          <w:rFonts w:ascii="Times New Roman" w:hAnsi="Times New Roman"/>
          <w:b/>
          <w:bCs/>
          <w:iCs/>
          <w:sz w:val="24"/>
          <w:szCs w:val="24"/>
          <w:lang w:eastAsia="ru-RU"/>
        </w:rPr>
        <w:t>ЛИ И ЗАДАЧИ ОСВОЕНИЯ ПРАКТИКИ</w:t>
      </w:r>
    </w:p>
    <w:p w:rsidR="00DB0D78" w:rsidRPr="00274E08" w:rsidRDefault="00DB0D78" w:rsidP="00DB0D78">
      <w:pPr>
        <w:tabs>
          <w:tab w:val="right" w:leader="underscore" w:pos="8505"/>
        </w:tabs>
        <w:spacing w:after="0" w:line="240" w:lineRule="auto"/>
        <w:ind w:left="720"/>
        <w:contextualSpacing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2260EC" w:rsidRPr="00E27088" w:rsidRDefault="002260EC" w:rsidP="002260EC">
      <w:pPr>
        <w:pStyle w:val="Default"/>
        <w:ind w:left="-567" w:firstLine="567"/>
        <w:jc w:val="both"/>
        <w:rPr>
          <w:color w:val="auto"/>
        </w:rPr>
      </w:pPr>
      <w:r>
        <w:rPr>
          <w:rFonts w:eastAsia="Arial Unicode MS"/>
          <w:b/>
        </w:rPr>
        <w:t xml:space="preserve">Цель практики: </w:t>
      </w:r>
      <w:r w:rsidRPr="00E27088">
        <w:rPr>
          <w:color w:val="auto"/>
        </w:rPr>
        <w:t>освоение концертного р</w:t>
      </w:r>
      <w:r>
        <w:rPr>
          <w:color w:val="auto"/>
        </w:rPr>
        <w:t>епертуара, приобретение</w:t>
      </w:r>
      <w:r w:rsidRPr="00E27088">
        <w:rPr>
          <w:color w:val="auto"/>
        </w:rPr>
        <w:t xml:space="preserve"> репертуарной базы и исполнительского опыта для ведения концертной деятельности на избранном инструменте.  </w:t>
      </w:r>
    </w:p>
    <w:p w:rsidR="002260EC" w:rsidRPr="00E27088" w:rsidRDefault="002260EC" w:rsidP="002260EC">
      <w:pPr>
        <w:pStyle w:val="Default"/>
        <w:ind w:left="-567" w:firstLine="567"/>
        <w:jc w:val="both"/>
        <w:rPr>
          <w:color w:val="auto"/>
        </w:rPr>
      </w:pPr>
      <w:r w:rsidRPr="00E27088">
        <w:rPr>
          <w:b/>
          <w:bCs/>
          <w:color w:val="auto"/>
        </w:rPr>
        <w:t>Задачи:</w:t>
      </w:r>
      <w:r w:rsidRPr="001842EB">
        <w:rPr>
          <w:b/>
          <w:bCs/>
          <w:color w:val="auto"/>
          <w:sz w:val="28"/>
          <w:szCs w:val="28"/>
        </w:rPr>
        <w:t xml:space="preserve"> </w:t>
      </w:r>
      <w:r w:rsidRPr="00E27088">
        <w:rPr>
          <w:color w:val="auto"/>
        </w:rPr>
        <w:t>приобретение практических навыков, необходимых для осуществления на высоком творческом и профессиональном уровне сольной и ансамблевой концертно-исполнительской работы; ознакомление со спецификой исполнительства в различных аудиториях слушателей; углубление и закрепление навыков и знаний, полученных в процессе изучения специальных дисциплин; подготовка, накопление и совершенствование сольного и ансамблевого репертуара.</w:t>
      </w:r>
    </w:p>
    <w:p w:rsidR="00522E4E" w:rsidRPr="00274E08" w:rsidRDefault="00522E4E" w:rsidP="002260EC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63DCE" w:rsidRPr="00274E08" w:rsidRDefault="00770576" w:rsidP="00A919DD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2. МЕСТО </w:t>
      </w:r>
      <w:r w:rsidR="00863DCE" w:rsidRPr="00274E08">
        <w:rPr>
          <w:rFonts w:ascii="Times New Roman" w:hAnsi="Times New Roman"/>
          <w:b/>
          <w:bCs/>
          <w:iCs/>
          <w:sz w:val="24"/>
          <w:szCs w:val="24"/>
        </w:rPr>
        <w:t>В СТРУКТУРЕ ОПОП </w:t>
      </w:r>
      <w:proofErr w:type="gramStart"/>
      <w:r w:rsidR="00863DCE" w:rsidRPr="00274E08">
        <w:rPr>
          <w:rFonts w:ascii="Times New Roman" w:hAnsi="Times New Roman"/>
          <w:b/>
          <w:bCs/>
          <w:iCs/>
          <w:sz w:val="24"/>
          <w:szCs w:val="24"/>
        </w:rPr>
        <w:t>ВО</w:t>
      </w:r>
      <w:proofErr w:type="gramEnd"/>
    </w:p>
    <w:p w:rsidR="00863DCE" w:rsidRPr="00274E08" w:rsidRDefault="00863DCE" w:rsidP="00A919DD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522E4E" w:rsidRDefault="008D24FB" w:rsidP="007D127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260EC">
        <w:rPr>
          <w:rFonts w:ascii="Times New Roman" w:hAnsi="Times New Roman"/>
          <w:sz w:val="24"/>
          <w:szCs w:val="24"/>
        </w:rPr>
        <w:t>«Учебная практика: исполнительская практика» входит в раздел «Часть, формируемая участниками образовательных отношений</w:t>
      </w:r>
      <w:r w:rsidR="007D1277">
        <w:rPr>
          <w:rFonts w:ascii="Times New Roman" w:hAnsi="Times New Roman"/>
          <w:sz w:val="24"/>
          <w:szCs w:val="24"/>
        </w:rPr>
        <w:t>» Блока 2 Практики</w:t>
      </w:r>
      <w:r w:rsidR="007D1277" w:rsidRPr="00A70A0D">
        <w:rPr>
          <w:rFonts w:ascii="Times New Roman" w:hAnsi="Times New Roman"/>
          <w:sz w:val="24"/>
          <w:szCs w:val="24"/>
        </w:rPr>
        <w:t>.</w:t>
      </w:r>
    </w:p>
    <w:p w:rsidR="00522E4E" w:rsidRPr="00274E08" w:rsidRDefault="00522E4E" w:rsidP="00A919DD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63DCE" w:rsidRPr="00274E08" w:rsidRDefault="00863DCE" w:rsidP="00193F79">
      <w:pPr>
        <w:pStyle w:val="ac"/>
        <w:numPr>
          <w:ilvl w:val="0"/>
          <w:numId w:val="2"/>
        </w:numPr>
        <w:spacing w:after="0" w:line="240" w:lineRule="auto"/>
        <w:ind w:left="-567" w:firstLine="0"/>
        <w:jc w:val="center"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b/>
          <w:sz w:val="24"/>
          <w:szCs w:val="24"/>
        </w:rPr>
        <w:t>ТРЕБОВАНИЯ К УРОВН</w:t>
      </w:r>
      <w:r w:rsidR="00770576">
        <w:rPr>
          <w:rFonts w:ascii="Times New Roman" w:hAnsi="Times New Roman"/>
          <w:b/>
          <w:sz w:val="24"/>
          <w:szCs w:val="24"/>
        </w:rPr>
        <w:t>Ю ОСВОЕНИЯ СОДЕРЖАНИЯ ПРАКТИКИ</w:t>
      </w:r>
    </w:p>
    <w:p w:rsidR="00A919DD" w:rsidRDefault="00A919DD" w:rsidP="00A919DD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BD09BC" w:rsidRDefault="00BD09BC" w:rsidP="00BD09BC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 направлена</w:t>
      </w:r>
      <w:r w:rsidRPr="00274E08">
        <w:rPr>
          <w:rFonts w:ascii="Times New Roman" w:hAnsi="Times New Roman"/>
          <w:sz w:val="24"/>
          <w:szCs w:val="24"/>
        </w:rPr>
        <w:t xml:space="preserve"> на фо</w:t>
      </w:r>
      <w:r>
        <w:rPr>
          <w:rFonts w:ascii="Times New Roman" w:hAnsi="Times New Roman"/>
          <w:sz w:val="24"/>
          <w:szCs w:val="24"/>
        </w:rPr>
        <w:t>рмирование</w:t>
      </w:r>
      <w:r w:rsidRPr="00274E08">
        <w:rPr>
          <w:rFonts w:ascii="Times New Roman" w:hAnsi="Times New Roman"/>
          <w:sz w:val="24"/>
          <w:szCs w:val="24"/>
        </w:rPr>
        <w:t>:</w:t>
      </w:r>
    </w:p>
    <w:p w:rsidR="00BD09BC" w:rsidRPr="00DC2EF9" w:rsidRDefault="00BD09BC" w:rsidP="00BD09BC">
      <w:pPr>
        <w:spacing w:after="0" w:line="24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 w:rsidRPr="002260EC">
        <w:rPr>
          <w:rFonts w:ascii="Times New Roman" w:eastAsia="Arial Unicode MS" w:hAnsi="Times New Roman"/>
          <w:color w:val="000000"/>
          <w:lang w:eastAsia="ru-RU"/>
        </w:rPr>
        <w:t xml:space="preserve">  </w:t>
      </w:r>
      <w:r>
        <w:rPr>
          <w:rFonts w:ascii="Times New Roman" w:eastAsia="Arial Unicode MS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Профессиональной  компетенции</w:t>
      </w:r>
      <w:r w:rsidRPr="00DC2EF9">
        <w:rPr>
          <w:rFonts w:ascii="Times New Roman" w:hAnsi="Times New Roman"/>
          <w:b/>
          <w:sz w:val="24"/>
          <w:szCs w:val="24"/>
        </w:rPr>
        <w:t>:</w:t>
      </w:r>
    </w:p>
    <w:p w:rsidR="00BD09BC" w:rsidRPr="00DC2EF9" w:rsidRDefault="00BD09BC" w:rsidP="00BD09BC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9A7774">
        <w:rPr>
          <w:rFonts w:ascii="Times New Roman" w:hAnsi="Times New Roman"/>
          <w:sz w:val="24"/>
          <w:szCs w:val="24"/>
        </w:rPr>
        <w:t>Способен</w:t>
      </w:r>
      <w:proofErr w:type="gramEnd"/>
      <w:r w:rsidRPr="009A7774">
        <w:rPr>
          <w:rFonts w:ascii="Times New Roman" w:hAnsi="Times New Roman"/>
          <w:sz w:val="24"/>
          <w:szCs w:val="24"/>
        </w:rPr>
        <w:t xml:space="preserve"> осуществлять переложение музыкальных произведений для сольного инструмента и различных видов творческих коллективов, демонстрации достижения музыкального искусства в рамках своей исполнительской </w:t>
      </w:r>
      <w:r>
        <w:rPr>
          <w:rFonts w:ascii="Times New Roman" w:hAnsi="Times New Roman"/>
          <w:sz w:val="24"/>
          <w:szCs w:val="24"/>
        </w:rPr>
        <w:t xml:space="preserve">деятельности </w:t>
      </w:r>
      <w:r w:rsidRPr="009A7774">
        <w:rPr>
          <w:rFonts w:ascii="Times New Roman" w:hAnsi="Times New Roman"/>
          <w:sz w:val="24"/>
          <w:szCs w:val="24"/>
        </w:rPr>
        <w:t xml:space="preserve"> </w:t>
      </w:r>
      <w:r w:rsidRPr="00DC2EF9">
        <w:rPr>
          <w:rFonts w:ascii="Times New Roman" w:hAnsi="Times New Roman"/>
          <w:sz w:val="24"/>
          <w:szCs w:val="24"/>
        </w:rPr>
        <w:t>(ПК-1);</w:t>
      </w:r>
    </w:p>
    <w:p w:rsidR="00BD09BC" w:rsidRPr="00DC2EF9" w:rsidRDefault="00BD09BC" w:rsidP="00BD09BC">
      <w:pPr>
        <w:spacing w:after="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DC2EF9">
        <w:rPr>
          <w:rFonts w:ascii="Times New Roman" w:hAnsi="Times New Roman"/>
          <w:sz w:val="24"/>
          <w:szCs w:val="24"/>
        </w:rPr>
        <w:t>В результате изучения дисциплины студент должен:</w:t>
      </w:r>
    </w:p>
    <w:p w:rsidR="00BD09BC" w:rsidRDefault="00BD09BC" w:rsidP="00BD09BC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DC2EF9">
        <w:rPr>
          <w:rFonts w:ascii="Times New Roman" w:hAnsi="Times New Roman"/>
          <w:b/>
          <w:sz w:val="24"/>
          <w:szCs w:val="24"/>
        </w:rPr>
        <w:t xml:space="preserve">Знать: </w:t>
      </w:r>
      <w:r w:rsidRPr="009A7774">
        <w:rPr>
          <w:rFonts w:ascii="Times New Roman" w:hAnsi="Times New Roman"/>
          <w:sz w:val="24"/>
          <w:szCs w:val="24"/>
        </w:rPr>
        <w:t>основные принципы создания аранжировки и переложения музыкальных произведений</w:t>
      </w:r>
      <w:r>
        <w:rPr>
          <w:rFonts w:ascii="Times New Roman" w:hAnsi="Times New Roman"/>
          <w:sz w:val="24"/>
          <w:szCs w:val="24"/>
        </w:rPr>
        <w:t>.</w:t>
      </w:r>
    </w:p>
    <w:p w:rsidR="00BD09BC" w:rsidRPr="00DC2EF9" w:rsidRDefault="00BD09BC" w:rsidP="00BD09BC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DC2EF9">
        <w:rPr>
          <w:rFonts w:ascii="Times New Roman" w:hAnsi="Times New Roman"/>
          <w:b/>
          <w:sz w:val="24"/>
          <w:szCs w:val="24"/>
        </w:rPr>
        <w:t>Уметь:</w:t>
      </w:r>
      <w:r w:rsidRPr="00DC2EF9">
        <w:rPr>
          <w:rFonts w:ascii="Times New Roman" w:hAnsi="Times New Roman"/>
          <w:sz w:val="24"/>
          <w:szCs w:val="24"/>
        </w:rPr>
        <w:t xml:space="preserve"> </w:t>
      </w:r>
      <w:r w:rsidRPr="009A7774">
        <w:rPr>
          <w:rFonts w:ascii="Times New Roman" w:hAnsi="Times New Roman"/>
          <w:sz w:val="24"/>
          <w:szCs w:val="24"/>
        </w:rPr>
        <w:t xml:space="preserve">трансформировать </w:t>
      </w:r>
      <w:r>
        <w:rPr>
          <w:rFonts w:ascii="Times New Roman" w:hAnsi="Times New Roman"/>
          <w:sz w:val="24"/>
          <w:szCs w:val="24"/>
        </w:rPr>
        <w:t xml:space="preserve">музыкальный </w:t>
      </w:r>
      <w:r w:rsidRPr="009A7774">
        <w:rPr>
          <w:rFonts w:ascii="Times New Roman" w:hAnsi="Times New Roman"/>
          <w:sz w:val="24"/>
          <w:szCs w:val="24"/>
        </w:rPr>
        <w:t>те</w:t>
      </w:r>
      <w:proofErr w:type="gramStart"/>
      <w:r w:rsidRPr="009A7774">
        <w:rPr>
          <w:rFonts w:ascii="Times New Roman" w:hAnsi="Times New Roman"/>
          <w:sz w:val="24"/>
          <w:szCs w:val="24"/>
        </w:rPr>
        <w:t>кст пр</w:t>
      </w:r>
      <w:proofErr w:type="gramEnd"/>
      <w:r w:rsidRPr="009A7774">
        <w:rPr>
          <w:rFonts w:ascii="Times New Roman" w:hAnsi="Times New Roman"/>
          <w:sz w:val="24"/>
          <w:szCs w:val="24"/>
        </w:rPr>
        <w:t>оизведения для исполнения на других инструментах с учетом их тембровой звукообразующей специфики</w:t>
      </w:r>
      <w:r>
        <w:rPr>
          <w:rFonts w:ascii="Times New Roman" w:hAnsi="Times New Roman"/>
          <w:sz w:val="24"/>
          <w:szCs w:val="24"/>
        </w:rPr>
        <w:t>.</w:t>
      </w:r>
    </w:p>
    <w:p w:rsidR="00BD09BC" w:rsidRPr="00DC2EF9" w:rsidRDefault="00BD09BC" w:rsidP="00BD09BC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DC2EF9">
        <w:rPr>
          <w:rFonts w:ascii="Times New Roman" w:hAnsi="Times New Roman"/>
          <w:b/>
          <w:sz w:val="24"/>
          <w:szCs w:val="24"/>
        </w:rPr>
        <w:t xml:space="preserve">Владеть: </w:t>
      </w:r>
      <w:r w:rsidRPr="009A7774">
        <w:rPr>
          <w:rFonts w:ascii="Times New Roman" w:hAnsi="Times New Roman"/>
          <w:sz w:val="24"/>
          <w:szCs w:val="24"/>
        </w:rPr>
        <w:t>навыком отбора наиболее совершенной редакции музыкального сочинения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7774">
        <w:rPr>
          <w:rFonts w:ascii="Times New Roman" w:hAnsi="Times New Roman"/>
          <w:sz w:val="24"/>
          <w:szCs w:val="24"/>
        </w:rPr>
        <w:t>основе сравнительного ан</w:t>
      </w:r>
      <w:r>
        <w:rPr>
          <w:rFonts w:ascii="Times New Roman" w:hAnsi="Times New Roman"/>
          <w:sz w:val="24"/>
          <w:szCs w:val="24"/>
        </w:rPr>
        <w:t>ализа его различных переложений.</w:t>
      </w:r>
    </w:p>
    <w:p w:rsidR="00522E4E" w:rsidRPr="00274E08" w:rsidRDefault="00522E4E" w:rsidP="002260EC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06E3C" w:rsidRDefault="00306E3C" w:rsidP="00A705CA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06E3C">
        <w:rPr>
          <w:rFonts w:ascii="Times New Roman" w:hAnsi="Times New Roman"/>
          <w:b/>
          <w:sz w:val="24"/>
          <w:szCs w:val="24"/>
        </w:rPr>
        <w:t xml:space="preserve">СТРУКТУРА И СОДЕРЖАНИЕ </w:t>
      </w:r>
      <w:r w:rsidR="00770576">
        <w:rPr>
          <w:rFonts w:ascii="Times New Roman" w:hAnsi="Times New Roman"/>
          <w:b/>
          <w:sz w:val="24"/>
          <w:szCs w:val="24"/>
        </w:rPr>
        <w:t>ПРАКТИКИ</w:t>
      </w:r>
    </w:p>
    <w:p w:rsidR="00A705CA" w:rsidRPr="00DC2EF9" w:rsidRDefault="00A705CA" w:rsidP="00A705CA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A705CA" w:rsidRPr="00306E3C" w:rsidRDefault="00DC2EF9" w:rsidP="00DC2EF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A705CA">
        <w:rPr>
          <w:rFonts w:ascii="Times New Roman" w:hAnsi="Times New Roman"/>
          <w:b/>
          <w:sz w:val="24"/>
          <w:szCs w:val="24"/>
        </w:rPr>
        <w:t xml:space="preserve">            </w:t>
      </w:r>
      <w:r w:rsidR="00306E3C">
        <w:rPr>
          <w:rFonts w:ascii="Times New Roman" w:hAnsi="Times New Roman"/>
          <w:b/>
          <w:sz w:val="24"/>
          <w:szCs w:val="24"/>
        </w:rPr>
        <w:t xml:space="preserve">4.1. </w:t>
      </w:r>
      <w:r w:rsidR="00863DCE" w:rsidRPr="00274E08">
        <w:rPr>
          <w:rFonts w:ascii="Times New Roman" w:hAnsi="Times New Roman"/>
          <w:b/>
          <w:sz w:val="24"/>
          <w:szCs w:val="24"/>
        </w:rPr>
        <w:t>О</w:t>
      </w:r>
      <w:r w:rsidR="00770576">
        <w:rPr>
          <w:rFonts w:ascii="Times New Roman" w:hAnsi="Times New Roman"/>
          <w:b/>
          <w:sz w:val="24"/>
          <w:szCs w:val="24"/>
        </w:rPr>
        <w:t>бъем практики</w:t>
      </w:r>
      <w:r w:rsidR="00306E3C" w:rsidRPr="00274E08">
        <w:rPr>
          <w:rFonts w:ascii="Times New Roman" w:hAnsi="Times New Roman"/>
          <w:b/>
          <w:sz w:val="24"/>
          <w:szCs w:val="24"/>
        </w:rPr>
        <w:t>, виды учебной деятельности и отчетности</w:t>
      </w:r>
    </w:p>
    <w:p w:rsidR="002260EC" w:rsidRPr="002260EC" w:rsidRDefault="002260EC" w:rsidP="007426E3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60EC">
        <w:rPr>
          <w:rFonts w:ascii="Times New Roman" w:eastAsia="Times New Roman" w:hAnsi="Times New Roman"/>
          <w:sz w:val="24"/>
          <w:szCs w:val="24"/>
          <w:lang w:eastAsia="ru-RU"/>
        </w:rPr>
        <w:t>Общая трудоемкость составляет 2 зачетные единицы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включает в себя учебную</w:t>
      </w:r>
      <w:r w:rsidR="00185948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2260EC">
        <w:rPr>
          <w:rFonts w:ascii="Times New Roman" w:eastAsia="Times New Roman" w:hAnsi="Times New Roman"/>
          <w:sz w:val="24"/>
          <w:szCs w:val="24"/>
          <w:lang w:eastAsia="ru-RU"/>
        </w:rPr>
        <w:t>самостоятельную работу, а также виды текущей и промежуточной аттестации. Практика ведется:</w:t>
      </w:r>
    </w:p>
    <w:p w:rsidR="002260EC" w:rsidRPr="002260EC" w:rsidRDefault="002260EC" w:rsidP="007426E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60EC">
        <w:rPr>
          <w:rFonts w:ascii="Times New Roman" w:eastAsia="Times New Roman" w:hAnsi="Times New Roman"/>
          <w:sz w:val="24"/>
          <w:szCs w:val="24"/>
          <w:lang w:eastAsia="ru-RU"/>
        </w:rPr>
        <w:t>–   очная форма обучения – на 1-4 курсах в течение семи семестров (2-8 семестр);</w:t>
      </w:r>
    </w:p>
    <w:p w:rsidR="002260EC" w:rsidRPr="002260EC" w:rsidRDefault="002260EC" w:rsidP="007426E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60EC">
        <w:rPr>
          <w:rFonts w:ascii="Times New Roman" w:eastAsia="Times New Roman" w:hAnsi="Times New Roman"/>
          <w:sz w:val="24"/>
          <w:szCs w:val="24"/>
          <w:lang w:eastAsia="ru-RU"/>
        </w:rPr>
        <w:t>–   заочная форма обучения – на 1-5 курсах в течение девяти семестров (1-9 семестр);</w:t>
      </w:r>
    </w:p>
    <w:p w:rsidR="002260EC" w:rsidRPr="002260EC" w:rsidRDefault="002260EC" w:rsidP="007426E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4"/>
        <w:gridCol w:w="1169"/>
        <w:gridCol w:w="2652"/>
        <w:gridCol w:w="1529"/>
        <w:gridCol w:w="1240"/>
      </w:tblGrid>
      <w:tr w:rsidR="00442E00" w:rsidTr="00442E00">
        <w:trPr>
          <w:trHeight w:val="363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Вид учебной работы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Зачетные единицы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Количество     </w:t>
            </w:r>
          </w:p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академических часов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Формы контроля</w:t>
            </w:r>
          </w:p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(по семестрам)</w:t>
            </w:r>
          </w:p>
        </w:tc>
      </w:tr>
      <w:tr w:rsidR="00442E00" w:rsidTr="00442E00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 Экзамен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 Зачет</w:t>
            </w:r>
          </w:p>
        </w:tc>
      </w:tr>
      <w:tr w:rsidR="00442E00" w:rsidTr="00442E00">
        <w:trPr>
          <w:trHeight w:val="266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Очная форма обучения</w:t>
            </w:r>
          </w:p>
        </w:tc>
      </w:tr>
      <w:tr w:rsidR="00442E00" w:rsidTr="00442E00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Общая трудоемкость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 w:cstheme="minorBidi"/>
                <w:bCs/>
                <w:lang w:eastAsia="ru-RU"/>
              </w:rPr>
            </w:pPr>
          </w:p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theme="minorBidi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</w:t>
            </w:r>
          </w:p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theme="minorBidi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</w:t>
            </w:r>
          </w:p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</w:t>
            </w:r>
          </w:p>
        </w:tc>
      </w:tr>
      <w:tr w:rsidR="00442E00" w:rsidTr="00442E00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Аудиторные занятия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442E00" w:rsidTr="00442E00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Самостоятельная    </w:t>
            </w:r>
          </w:p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     работа</w:t>
            </w:r>
            <w:r>
              <w:rPr>
                <w:rFonts w:ascii="Times New Roman" w:eastAsia="Times New Roman" w:hAnsi="Times New Roman"/>
                <w:b/>
                <w:bCs/>
                <w:caps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442E00" w:rsidTr="00442E00">
        <w:trPr>
          <w:trHeight w:val="266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Заочная форма обучения</w:t>
            </w:r>
          </w:p>
        </w:tc>
      </w:tr>
      <w:tr w:rsidR="00442E00" w:rsidTr="00442E00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Общая трудоемкость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 w:cstheme="minorBidi"/>
                <w:bCs/>
                <w:lang w:eastAsia="ru-RU"/>
              </w:rPr>
            </w:pPr>
          </w:p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442E00" w:rsidRDefault="00442E00">
            <w:pPr>
              <w:widowControl w:val="0"/>
              <w:tabs>
                <w:tab w:val="left" w:pos="195"/>
                <w:tab w:val="center" w:pos="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</w:tr>
      <w:tr w:rsidR="00442E00" w:rsidTr="00442E00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Аудиторные занятия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442E00" w:rsidTr="00442E00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Самостоятельная   </w:t>
            </w:r>
          </w:p>
          <w:p w:rsidR="00442E00" w:rsidRDefault="00442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         работа</w:t>
            </w:r>
            <w:r>
              <w:rPr>
                <w:rFonts w:ascii="Times New Roman" w:eastAsia="Times New Roman" w:hAnsi="Times New Roman"/>
                <w:b/>
                <w:bCs/>
                <w:caps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00" w:rsidRDefault="00442E0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00" w:rsidRDefault="00442E00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</w:tbl>
    <w:p w:rsidR="00185948" w:rsidRPr="00DC2E66" w:rsidRDefault="00185948" w:rsidP="0018594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85948" w:rsidRPr="00DC2E66" w:rsidRDefault="00185948" w:rsidP="00185948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C2E66">
        <w:rPr>
          <w:rFonts w:ascii="Times New Roman" w:hAnsi="Times New Roman"/>
          <w:color w:val="000000"/>
          <w:sz w:val="24"/>
          <w:szCs w:val="24"/>
        </w:rPr>
        <w:t>Продолжительност</w:t>
      </w:r>
      <w:r>
        <w:rPr>
          <w:rFonts w:ascii="Times New Roman" w:hAnsi="Times New Roman"/>
          <w:color w:val="000000"/>
          <w:sz w:val="24"/>
          <w:szCs w:val="24"/>
        </w:rPr>
        <w:t>ь и сроки проведения и</w:t>
      </w:r>
      <w:r w:rsidRPr="00DC2E66">
        <w:rPr>
          <w:rFonts w:ascii="Times New Roman" w:hAnsi="Times New Roman"/>
          <w:color w:val="000000"/>
          <w:sz w:val="24"/>
          <w:szCs w:val="24"/>
        </w:rPr>
        <w:t>спол</w:t>
      </w:r>
      <w:r>
        <w:rPr>
          <w:rFonts w:ascii="Times New Roman" w:hAnsi="Times New Roman"/>
          <w:color w:val="000000"/>
          <w:sz w:val="24"/>
          <w:szCs w:val="24"/>
        </w:rPr>
        <w:t>нительской практики устанавливаю</w:t>
      </w:r>
      <w:r w:rsidRPr="00DC2E66">
        <w:rPr>
          <w:rFonts w:ascii="Times New Roman" w:hAnsi="Times New Roman"/>
          <w:color w:val="000000"/>
          <w:sz w:val="24"/>
          <w:szCs w:val="24"/>
        </w:rPr>
        <w:t>тся в соответствии с годовым календарным графиком учебного процесса и</w:t>
      </w:r>
      <w:r>
        <w:rPr>
          <w:rFonts w:ascii="Times New Roman" w:hAnsi="Times New Roman"/>
          <w:color w:val="000000"/>
          <w:sz w:val="24"/>
          <w:szCs w:val="24"/>
        </w:rPr>
        <w:t>нститута. И</w:t>
      </w:r>
      <w:r w:rsidRPr="00DC2E66">
        <w:rPr>
          <w:rFonts w:ascii="Times New Roman" w:hAnsi="Times New Roman"/>
          <w:color w:val="000000"/>
          <w:sz w:val="24"/>
          <w:szCs w:val="24"/>
        </w:rPr>
        <w:t>сполнительская практика реализуется в форме самостоятельных занятий и проводится рассредоточено в течение всего периода обучения</w:t>
      </w:r>
      <w:r w:rsidRPr="00DC2E66">
        <w:rPr>
          <w:rFonts w:ascii="Times New Roman" w:hAnsi="Times New Roman"/>
          <w:color w:val="4F82BE"/>
          <w:sz w:val="24"/>
          <w:szCs w:val="24"/>
        </w:rPr>
        <w:t>.</w:t>
      </w:r>
    </w:p>
    <w:p w:rsidR="00863DCE" w:rsidRPr="00274E08" w:rsidRDefault="00863DCE" w:rsidP="00274E0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3DCE" w:rsidRPr="00306E3C" w:rsidRDefault="00306E3C" w:rsidP="00306E3C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4</w:t>
      </w:r>
      <w:r w:rsidR="00863DCE" w:rsidRPr="00274E08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2.</w:t>
      </w:r>
      <w:r w:rsidR="00863DCE" w:rsidRPr="00274E0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С</w:t>
      </w:r>
      <w:r w:rsidR="00770576">
        <w:rPr>
          <w:rFonts w:ascii="Times New Roman" w:hAnsi="Times New Roman"/>
          <w:b/>
          <w:color w:val="000000"/>
          <w:sz w:val="24"/>
          <w:szCs w:val="24"/>
          <w:lang w:eastAsia="ru-RU"/>
        </w:rPr>
        <w:t>одержание практики</w:t>
      </w:r>
      <w:r w:rsidRPr="00274E08">
        <w:rPr>
          <w:rFonts w:ascii="Times New Roman" w:hAnsi="Times New Roman"/>
          <w:b/>
          <w:color w:val="000000"/>
          <w:sz w:val="24"/>
          <w:szCs w:val="24"/>
          <w:lang w:eastAsia="ru-RU"/>
        </w:rPr>
        <w:t>, формы текущего, про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межуточного, итогового контроля</w:t>
      </w:r>
    </w:p>
    <w:p w:rsidR="00AB34B2" w:rsidRDefault="00AB34B2" w:rsidP="00AB34B2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E66">
        <w:rPr>
          <w:rFonts w:ascii="Times New Roman" w:hAnsi="Times New Roman"/>
          <w:color w:val="000000"/>
          <w:sz w:val="24"/>
          <w:szCs w:val="24"/>
        </w:rPr>
        <w:t xml:space="preserve">Исполнительская практика представляет собой вид учебных занятий, непосредственно ориентированных на профессионально-практическую </w:t>
      </w:r>
      <w:r w:rsidRPr="00DC2E66">
        <w:rPr>
          <w:rFonts w:ascii="Times New Roman" w:hAnsi="Times New Roman"/>
          <w:sz w:val="24"/>
          <w:szCs w:val="24"/>
        </w:rPr>
        <w:t xml:space="preserve">подготовку обучающихся. </w:t>
      </w:r>
      <w:r w:rsidRPr="00DC2E66">
        <w:rPr>
          <w:rFonts w:ascii="Times New Roman" w:hAnsi="Times New Roman"/>
          <w:sz w:val="24"/>
          <w:szCs w:val="24"/>
          <w:lang w:eastAsia="ru-RU"/>
        </w:rPr>
        <w:t>Основным средством в учебной работе по «Учебной практике: исполнительской практике»  являются  творческие вопросы исполнительства:  анализируются музыкальное содержание и форма произведения, определяются опти</w:t>
      </w:r>
      <w:r>
        <w:rPr>
          <w:rFonts w:ascii="Times New Roman" w:hAnsi="Times New Roman"/>
          <w:sz w:val="24"/>
          <w:szCs w:val="24"/>
          <w:lang w:eastAsia="ru-RU"/>
        </w:rPr>
        <w:t xml:space="preserve">мальные средства их воплощения. </w:t>
      </w:r>
      <w:r w:rsidRPr="00DC2E66">
        <w:rPr>
          <w:rFonts w:ascii="Times New Roman" w:hAnsi="Times New Roman"/>
          <w:sz w:val="24"/>
          <w:szCs w:val="24"/>
        </w:rPr>
        <w:t>Практ</w:t>
      </w:r>
      <w:r>
        <w:rPr>
          <w:rFonts w:ascii="Times New Roman" w:hAnsi="Times New Roman"/>
          <w:sz w:val="24"/>
          <w:szCs w:val="24"/>
        </w:rPr>
        <w:t>ика призвана привить студенту</w:t>
      </w:r>
      <w:r w:rsidRPr="00DC2E66">
        <w:rPr>
          <w:rFonts w:ascii="Times New Roman" w:hAnsi="Times New Roman"/>
          <w:sz w:val="24"/>
          <w:szCs w:val="24"/>
        </w:rPr>
        <w:t xml:space="preserve"> практические навыки музыкально-исполнительской работы посредством включения в художественно-творческий процесс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85948" w:rsidRPr="00AB34B2" w:rsidRDefault="00185948" w:rsidP="00AB34B2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C2E66">
        <w:rPr>
          <w:rFonts w:ascii="Times New Roman" w:hAnsi="Times New Roman"/>
          <w:color w:val="000000"/>
          <w:sz w:val="24"/>
          <w:szCs w:val="24"/>
        </w:rPr>
        <w:t>Исполнительская практика проводится как непосредственно в институте, так и в сторонних образовательных организациях  и учреждениях культуры.</w:t>
      </w:r>
      <w:r w:rsidR="00AB34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34B2" w:rsidRPr="00DC2E66">
        <w:rPr>
          <w:rFonts w:ascii="Times New Roman" w:hAnsi="Times New Roman"/>
          <w:sz w:val="24"/>
          <w:szCs w:val="24"/>
          <w:lang w:eastAsia="ru-RU"/>
        </w:rPr>
        <w:t>Концертные выс</w:t>
      </w:r>
      <w:r w:rsidR="00AB34B2">
        <w:rPr>
          <w:rFonts w:ascii="Times New Roman" w:hAnsi="Times New Roman"/>
          <w:sz w:val="24"/>
          <w:szCs w:val="24"/>
          <w:lang w:eastAsia="ru-RU"/>
        </w:rPr>
        <w:t>тупления развивают у студента стабильность исполнения,</w:t>
      </w:r>
      <w:r w:rsidR="00AB34B2" w:rsidRPr="00DC2E66">
        <w:rPr>
          <w:rFonts w:ascii="Times New Roman" w:hAnsi="Times New Roman"/>
          <w:sz w:val="24"/>
          <w:szCs w:val="24"/>
          <w:lang w:eastAsia="ru-RU"/>
        </w:rPr>
        <w:t xml:space="preserve"> выдержку, свободу воплощения художественных задач на сцене.</w:t>
      </w:r>
      <w:r w:rsidR="00AB34B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B34B2" w:rsidRDefault="00185948" w:rsidP="00AB34B2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При реализации исполнительской практики </w:t>
      </w:r>
      <w:r w:rsidR="00386F99">
        <w:rPr>
          <w:rFonts w:ascii="Times New Roman" w:hAnsi="Times New Roman"/>
          <w:sz w:val="24"/>
          <w:szCs w:val="24"/>
        </w:rPr>
        <w:t>в форме самостоятельных занятий</w:t>
      </w:r>
      <w:r w:rsidRPr="00DC2E66">
        <w:rPr>
          <w:rFonts w:ascii="Times New Roman" w:hAnsi="Times New Roman"/>
          <w:sz w:val="24"/>
          <w:szCs w:val="24"/>
        </w:rPr>
        <w:t xml:space="preserve"> отведенное на данный вид практики время используется как для самосто</w:t>
      </w:r>
      <w:r w:rsidR="00386F99">
        <w:rPr>
          <w:rFonts w:ascii="Times New Roman" w:hAnsi="Times New Roman"/>
          <w:sz w:val="24"/>
          <w:szCs w:val="24"/>
        </w:rPr>
        <w:t xml:space="preserve">ятельной подготовки студента </w:t>
      </w:r>
      <w:r w:rsidRPr="00DC2E66">
        <w:rPr>
          <w:rFonts w:ascii="Times New Roman" w:hAnsi="Times New Roman"/>
          <w:sz w:val="24"/>
          <w:szCs w:val="24"/>
        </w:rPr>
        <w:t>к концертным выступлениям, конкурсам, фестивалям, так и на дополнительную самостоятельную работу по дисциплинам профессионального цикла «Специальный инструмент», «Ансамбль»</w:t>
      </w:r>
      <w:r w:rsidR="00386F99">
        <w:rPr>
          <w:rFonts w:ascii="Times New Roman" w:hAnsi="Times New Roman"/>
          <w:sz w:val="24"/>
          <w:szCs w:val="24"/>
        </w:rPr>
        <w:t>, «Концертмейстерский класс»</w:t>
      </w:r>
      <w:r w:rsidRPr="00DC2E66">
        <w:rPr>
          <w:rFonts w:ascii="Times New Roman" w:hAnsi="Times New Roman"/>
          <w:sz w:val="24"/>
          <w:szCs w:val="24"/>
        </w:rPr>
        <w:t>.</w:t>
      </w:r>
    </w:p>
    <w:p w:rsidR="00185948" w:rsidRPr="00AB34B2" w:rsidRDefault="00D1447D" w:rsidP="00AB34B2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Используются разнообразные</w:t>
      </w:r>
      <w:r w:rsidR="00185948"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форм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 и способы</w:t>
      </w:r>
      <w:r w:rsidR="00185948"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проведения практики, в частности:</w:t>
      </w:r>
    </w:p>
    <w:p w:rsidR="00185948" w:rsidRDefault="00185948" w:rsidP="00185948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1447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сольное выступление </w:t>
      </w:r>
      <w:r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(отделение, сольный концерт, одно или несколько произведений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End"/>
    </w:p>
    <w:p w:rsidR="00185948" w:rsidRPr="00DC2E66" w:rsidRDefault="00185948" w:rsidP="00185948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Pr="00DC2E66">
        <w:rPr>
          <w:rFonts w:ascii="Times New Roman" w:hAnsi="Times New Roman"/>
          <w:color w:val="000000"/>
          <w:sz w:val="24"/>
          <w:szCs w:val="24"/>
          <w:lang w:eastAsia="ru-RU"/>
        </w:rPr>
        <w:t>концерте</w:t>
      </w:r>
      <w:proofErr w:type="gramEnd"/>
      <w:r w:rsidRPr="00DC2E66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AB34B2" w:rsidRDefault="00185948" w:rsidP="00386F99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</w:t>
      </w:r>
      <w:r w:rsidR="00D1447D">
        <w:rPr>
          <w:rFonts w:ascii="Times New Roman" w:hAnsi="Times New Roman"/>
          <w:color w:val="000000"/>
          <w:sz w:val="24"/>
          <w:szCs w:val="24"/>
          <w:lang w:eastAsia="ru-RU"/>
        </w:rPr>
        <w:t>выступление</w:t>
      </w:r>
      <w:r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составе ансамбля,</w:t>
      </w:r>
      <w:r w:rsidR="00386F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выступление</w:t>
      </w:r>
      <w:r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качестве концертмейстера (отделение, </w:t>
      </w:r>
      <w:r w:rsidR="00AB34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185948" w:rsidRPr="00386F99" w:rsidRDefault="00AB34B2" w:rsidP="00386F99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="00185948" w:rsidRPr="00DC2E66">
        <w:rPr>
          <w:rFonts w:ascii="Times New Roman" w:hAnsi="Times New Roman"/>
          <w:color w:val="000000"/>
          <w:sz w:val="24"/>
          <w:szCs w:val="24"/>
          <w:lang w:eastAsia="ru-RU"/>
        </w:rPr>
        <w:t>одно или несколько произведений в концерте);</w:t>
      </w:r>
    </w:p>
    <w:p w:rsidR="00AB34B2" w:rsidRDefault="00AB34B2" w:rsidP="00185948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 w:rsidR="00185948"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подбор концертного репертуара (произведение для выступления в концерте</w:t>
      </w:r>
      <w:r w:rsidR="00D1447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185948"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</w:t>
      </w:r>
      <w:r w:rsidR="00D1447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рограмма </w:t>
      </w:r>
      <w:proofErr w:type="gramEnd"/>
    </w:p>
    <w:p w:rsidR="00D1447D" w:rsidRDefault="00AB34B2" w:rsidP="00185948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="00D1447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тематического или </w:t>
      </w:r>
      <w:r w:rsidR="00185948"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юбилейного концерта, творческий проект); </w:t>
      </w:r>
    </w:p>
    <w:p w:rsidR="00AB34B2" w:rsidRDefault="00D1447D" w:rsidP="00185948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</w:t>
      </w:r>
      <w:r w:rsidR="00185948"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проведение репетиций при подготовке к концерту (знакомство с акустикой концертного </w:t>
      </w:r>
      <w:r w:rsidR="00AB34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185948" w:rsidRPr="00DC2E66" w:rsidRDefault="00AB34B2" w:rsidP="00185948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="00185948" w:rsidRPr="00DC2E66">
        <w:rPr>
          <w:rFonts w:ascii="Times New Roman" w:hAnsi="Times New Roman"/>
          <w:color w:val="000000"/>
          <w:sz w:val="24"/>
          <w:szCs w:val="24"/>
          <w:lang w:eastAsia="ru-RU"/>
        </w:rPr>
        <w:t>зала);</w:t>
      </w:r>
    </w:p>
    <w:p w:rsidR="00AB34B2" w:rsidRDefault="00AB34B2" w:rsidP="00185948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 w:rsidR="00185948"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обсуждение выступлений с преподавателем (руководителем исполнительской </w:t>
      </w:r>
      <w:proofErr w:type="gramEnd"/>
    </w:p>
    <w:p w:rsidR="00185948" w:rsidRPr="00DC2E66" w:rsidRDefault="00AB34B2" w:rsidP="00185948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="00185948" w:rsidRPr="00DC2E66">
        <w:rPr>
          <w:rFonts w:ascii="Times New Roman" w:hAnsi="Times New Roman"/>
          <w:color w:val="000000"/>
          <w:sz w:val="24"/>
          <w:szCs w:val="24"/>
          <w:lang w:eastAsia="ru-RU"/>
        </w:rPr>
        <w:t>практики);</w:t>
      </w:r>
    </w:p>
    <w:p w:rsidR="00185948" w:rsidRPr="00DC2E66" w:rsidRDefault="00AB34B2" w:rsidP="00185948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</w:t>
      </w:r>
      <w:r w:rsidR="00185948"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86F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подведение итогов </w:t>
      </w:r>
      <w:r w:rsidR="00185948" w:rsidRPr="00DC2E66">
        <w:rPr>
          <w:rFonts w:ascii="Times New Roman" w:hAnsi="Times New Roman"/>
          <w:color w:val="000000"/>
          <w:sz w:val="24"/>
          <w:szCs w:val="24"/>
          <w:lang w:eastAsia="ru-RU"/>
        </w:rPr>
        <w:t>исполнительской практики;</w:t>
      </w:r>
    </w:p>
    <w:p w:rsidR="00AB34B2" w:rsidRDefault="00AB34B2" w:rsidP="00AB34B2">
      <w:pPr>
        <w:pStyle w:val="ac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– </w:t>
      </w:r>
      <w:r w:rsidR="00185948" w:rsidRPr="00DC2E66">
        <w:rPr>
          <w:rFonts w:ascii="Times New Roman" w:hAnsi="Times New Roman"/>
          <w:bCs/>
          <w:sz w:val="24"/>
          <w:szCs w:val="24"/>
          <w:lang w:eastAsia="ru-RU"/>
        </w:rPr>
        <w:t xml:space="preserve"> мастер-классы</w:t>
      </w:r>
      <w:r w:rsidR="00386F99">
        <w:rPr>
          <w:rFonts w:ascii="Times New Roman" w:hAnsi="Times New Roman"/>
          <w:bCs/>
          <w:sz w:val="24"/>
          <w:szCs w:val="24"/>
          <w:lang w:eastAsia="ru-RU"/>
        </w:rPr>
        <w:t xml:space="preserve"> и консультации </w:t>
      </w:r>
      <w:r w:rsidR="00185948" w:rsidRPr="00DC2E66">
        <w:rPr>
          <w:rFonts w:ascii="Times New Roman" w:hAnsi="Times New Roman"/>
          <w:bCs/>
          <w:sz w:val="24"/>
          <w:szCs w:val="24"/>
          <w:lang w:eastAsia="ru-RU"/>
        </w:rPr>
        <w:t xml:space="preserve"> преподавателей и приглашённых специалистов;</w:t>
      </w:r>
    </w:p>
    <w:p w:rsidR="00185948" w:rsidRPr="00DC2E66" w:rsidRDefault="00AB34B2" w:rsidP="00AB34B2">
      <w:pPr>
        <w:pStyle w:val="ac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– </w:t>
      </w:r>
      <w:r w:rsidR="00386F99">
        <w:rPr>
          <w:rFonts w:ascii="Times New Roman" w:hAnsi="Times New Roman"/>
          <w:bCs/>
          <w:sz w:val="24"/>
          <w:szCs w:val="24"/>
          <w:lang w:eastAsia="ru-RU"/>
        </w:rPr>
        <w:t xml:space="preserve">выступление </w:t>
      </w:r>
      <w:r w:rsidR="00100388">
        <w:rPr>
          <w:rFonts w:ascii="Times New Roman" w:hAnsi="Times New Roman"/>
          <w:bCs/>
          <w:sz w:val="24"/>
          <w:szCs w:val="24"/>
          <w:lang w:eastAsia="ru-RU"/>
        </w:rPr>
        <w:t xml:space="preserve">в качестве участника </w:t>
      </w:r>
      <w:r w:rsidR="00D1447D">
        <w:rPr>
          <w:rFonts w:ascii="Times New Roman" w:hAnsi="Times New Roman"/>
          <w:bCs/>
          <w:sz w:val="24"/>
          <w:szCs w:val="24"/>
          <w:lang w:eastAsia="ru-RU"/>
        </w:rPr>
        <w:t xml:space="preserve"> больших концертных мероприятий.</w:t>
      </w:r>
    </w:p>
    <w:p w:rsidR="00185948" w:rsidRPr="00DC2E66" w:rsidRDefault="00185948" w:rsidP="00185948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C2E66">
        <w:rPr>
          <w:rFonts w:ascii="Times New Roman" w:hAnsi="Times New Roman"/>
          <w:sz w:val="24"/>
          <w:szCs w:val="24"/>
          <w:lang w:eastAsia="ru-RU"/>
        </w:rPr>
        <w:t xml:space="preserve">Выступления студентов в различного рода открытых концертах, на фестивалях, конкурсах, участие в мастер-классах, а также самостоятельно выученное и исполненное публично произведение по требованиям, специально оговоренным для каждого курса – все эти формы могут быть оценены соответствующим образом преподавателями кафедры по итогам прослушивания. </w:t>
      </w:r>
      <w:proofErr w:type="gramEnd"/>
    </w:p>
    <w:p w:rsidR="00770576" w:rsidRPr="00770576" w:rsidRDefault="00770576" w:rsidP="00770576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F4ACD" w:rsidRDefault="006F4ACD" w:rsidP="00522E4E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4.3</w:t>
      </w:r>
      <w:r w:rsidRPr="00274E08">
        <w:rPr>
          <w:rFonts w:ascii="Times New Roman" w:hAnsi="Times New Roman"/>
          <w:b/>
          <w:color w:val="000000"/>
          <w:sz w:val="24"/>
          <w:szCs w:val="24"/>
          <w:lang w:eastAsia="ru-RU"/>
        </w:rPr>
        <w:t>. Рекомендуемые образовательные технологии</w:t>
      </w:r>
    </w:p>
    <w:p w:rsidR="006E4836" w:rsidRPr="00274E08" w:rsidRDefault="006E4836" w:rsidP="006E4836">
      <w:pPr>
        <w:spacing w:after="0" w:line="240" w:lineRule="auto"/>
        <w:ind w:left="-567"/>
        <w:contextualSpacing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Pr="00274E08">
        <w:rPr>
          <w:rFonts w:ascii="Times New Roman" w:hAnsi="Times New Roman"/>
          <w:spacing w:val="4"/>
          <w:sz w:val="24"/>
          <w:szCs w:val="24"/>
        </w:rPr>
        <w:t>Развитие современных информационных технологий и научно-методические изыскания последних лет в исполнительском и</w:t>
      </w:r>
      <w:r w:rsidR="007426E3">
        <w:rPr>
          <w:rFonts w:ascii="Times New Roman" w:hAnsi="Times New Roman"/>
          <w:spacing w:val="4"/>
          <w:sz w:val="24"/>
          <w:szCs w:val="24"/>
        </w:rPr>
        <w:t xml:space="preserve">скусстве на национальных </w:t>
      </w:r>
      <w:r w:rsidR="000424D7">
        <w:rPr>
          <w:rFonts w:ascii="Times New Roman" w:hAnsi="Times New Roman"/>
          <w:spacing w:val="4"/>
          <w:sz w:val="24"/>
          <w:szCs w:val="24"/>
        </w:rPr>
        <w:t>инструментах</w:t>
      </w:r>
      <w:r w:rsidRPr="00274E08">
        <w:rPr>
          <w:rFonts w:ascii="Times New Roman" w:hAnsi="Times New Roman"/>
          <w:spacing w:val="4"/>
          <w:sz w:val="24"/>
          <w:szCs w:val="24"/>
        </w:rPr>
        <w:t xml:space="preserve"> дали возможность применения инновационных методов в преподавании </w:t>
      </w:r>
      <w:r w:rsidR="00AB34B2">
        <w:rPr>
          <w:rFonts w:ascii="Times New Roman" w:hAnsi="Times New Roman"/>
          <w:spacing w:val="4"/>
          <w:sz w:val="24"/>
          <w:szCs w:val="24"/>
        </w:rPr>
        <w:t>практики «Учебная  практика: исполнительская</w:t>
      </w:r>
      <w:r w:rsidR="000424D7">
        <w:rPr>
          <w:rFonts w:ascii="Times New Roman" w:hAnsi="Times New Roman"/>
          <w:spacing w:val="4"/>
          <w:sz w:val="24"/>
          <w:szCs w:val="24"/>
        </w:rPr>
        <w:t xml:space="preserve"> практика</w:t>
      </w:r>
      <w:r w:rsidR="00AE7FBC">
        <w:rPr>
          <w:rFonts w:ascii="Times New Roman" w:hAnsi="Times New Roman"/>
          <w:spacing w:val="4"/>
          <w:sz w:val="24"/>
          <w:szCs w:val="24"/>
        </w:rPr>
        <w:t>»</w:t>
      </w:r>
      <w:r w:rsidRPr="00274E08">
        <w:rPr>
          <w:rFonts w:ascii="Times New Roman" w:hAnsi="Times New Roman"/>
          <w:spacing w:val="4"/>
          <w:sz w:val="24"/>
          <w:szCs w:val="24"/>
        </w:rPr>
        <w:t>. Эти методы направлены, прежде всего, на повышение качества подготовки студента и развитие его, как творческой личности. Инновационные технологии в препо</w:t>
      </w:r>
      <w:r w:rsidR="000424D7">
        <w:rPr>
          <w:rFonts w:ascii="Times New Roman" w:hAnsi="Times New Roman"/>
          <w:spacing w:val="4"/>
          <w:sz w:val="24"/>
          <w:szCs w:val="24"/>
        </w:rPr>
        <w:t>давании прак</w:t>
      </w:r>
      <w:r w:rsidR="00AB34B2">
        <w:rPr>
          <w:rFonts w:ascii="Times New Roman" w:hAnsi="Times New Roman"/>
          <w:spacing w:val="4"/>
          <w:sz w:val="24"/>
          <w:szCs w:val="24"/>
        </w:rPr>
        <w:t>т</w:t>
      </w:r>
      <w:r w:rsidR="000424D7">
        <w:rPr>
          <w:rFonts w:ascii="Times New Roman" w:hAnsi="Times New Roman"/>
          <w:spacing w:val="4"/>
          <w:sz w:val="24"/>
          <w:szCs w:val="24"/>
        </w:rPr>
        <w:t>ики</w:t>
      </w:r>
      <w:r w:rsidRPr="00274E08">
        <w:rPr>
          <w:rFonts w:ascii="Times New Roman" w:hAnsi="Times New Roman"/>
          <w:spacing w:val="4"/>
          <w:sz w:val="24"/>
          <w:szCs w:val="24"/>
        </w:rPr>
        <w:t xml:space="preserve"> представляют собой использование аудио, CD, DVD материалов, а также </w:t>
      </w:r>
      <w:proofErr w:type="spellStart"/>
      <w:r w:rsidRPr="00274E08">
        <w:rPr>
          <w:rFonts w:ascii="Times New Roman" w:hAnsi="Times New Roman"/>
          <w:spacing w:val="4"/>
          <w:sz w:val="24"/>
          <w:szCs w:val="24"/>
        </w:rPr>
        <w:t>интернет-ресурса</w:t>
      </w:r>
      <w:proofErr w:type="spellEnd"/>
      <w:r w:rsidRPr="00274E08">
        <w:rPr>
          <w:rFonts w:ascii="Times New Roman" w:hAnsi="Times New Roman"/>
          <w:spacing w:val="4"/>
          <w:sz w:val="24"/>
          <w:szCs w:val="24"/>
        </w:rPr>
        <w:t xml:space="preserve">. </w:t>
      </w:r>
    </w:p>
    <w:p w:rsidR="006E4836" w:rsidRPr="00522E4E" w:rsidRDefault="006E4836" w:rsidP="006E4836">
      <w:pPr>
        <w:tabs>
          <w:tab w:val="left" w:pos="210"/>
        </w:tabs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22E4E" w:rsidRDefault="00306E3C" w:rsidP="00AE7FB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74E08">
        <w:rPr>
          <w:rFonts w:ascii="Times New Roman" w:hAnsi="Times New Roman"/>
          <w:b/>
          <w:sz w:val="24"/>
          <w:szCs w:val="24"/>
        </w:rPr>
        <w:t>М</w:t>
      </w:r>
      <w:r w:rsidR="006F4ACD" w:rsidRPr="00274E08">
        <w:rPr>
          <w:rFonts w:ascii="Times New Roman" w:hAnsi="Times New Roman"/>
          <w:b/>
          <w:sz w:val="24"/>
          <w:szCs w:val="24"/>
        </w:rPr>
        <w:t xml:space="preserve">ЕТОДИЧЕСКИЕ РЕКОМЕНДАЦИИ ПО </w:t>
      </w:r>
      <w:r w:rsidR="00770576">
        <w:rPr>
          <w:rFonts w:ascii="Times New Roman" w:hAnsi="Times New Roman"/>
          <w:b/>
          <w:sz w:val="24"/>
          <w:szCs w:val="24"/>
        </w:rPr>
        <w:t>ОРГАНИЗАЦИИ  ПРАКТИКИ</w:t>
      </w:r>
    </w:p>
    <w:p w:rsidR="00AE7FBC" w:rsidRPr="00AE7FBC" w:rsidRDefault="00AE7FBC" w:rsidP="00AE7FBC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:rsidR="00AB34B2" w:rsidRPr="00DC2E66" w:rsidRDefault="00AB34B2" w:rsidP="0005167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При работе над концертной программой необходимо использовать знания, полученные по предметам музыкально-исторического и теоретического циклов, а также других предметов учебного плана. </w:t>
      </w:r>
    </w:p>
    <w:p w:rsidR="00AB34B2" w:rsidRPr="00DC2E66" w:rsidRDefault="00AB34B2" w:rsidP="0005167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 В воспитании будущего исполнителя, в формировании его творческой индивидуальности и совершенствовании мастерства решающую роль играет ре</w:t>
      </w:r>
      <w:r w:rsidR="00051675">
        <w:rPr>
          <w:rFonts w:ascii="Times New Roman" w:hAnsi="Times New Roman"/>
          <w:sz w:val="24"/>
          <w:szCs w:val="24"/>
        </w:rPr>
        <w:t>пертуар. В работе со студентом</w:t>
      </w:r>
      <w:r w:rsidRPr="00DC2E66">
        <w:rPr>
          <w:rFonts w:ascii="Times New Roman" w:hAnsi="Times New Roman"/>
          <w:sz w:val="24"/>
          <w:szCs w:val="24"/>
        </w:rPr>
        <w:t xml:space="preserve">  необходимо использовать все богатство композиторских стилей. Обращение к отечественной музыке и к произведениям авторов национальных школ, а также исполнение народной музыки различной этнической принадлежности развивает широту взглядов и помогает оценить по достоинству вклад национальных композиторских течений в мировую музыкальную культуру.</w:t>
      </w:r>
    </w:p>
    <w:p w:rsidR="00AB34B2" w:rsidRPr="00DC2E66" w:rsidRDefault="00AB34B2" w:rsidP="0005167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 Существенным компонентом исполнительского «лица» музыканта является его виртуозные возможности.</w:t>
      </w:r>
      <w:r w:rsidR="00051675">
        <w:rPr>
          <w:rFonts w:ascii="Times New Roman" w:hAnsi="Times New Roman"/>
          <w:sz w:val="24"/>
          <w:szCs w:val="24"/>
        </w:rPr>
        <w:t xml:space="preserve"> Постоянная работа над совершенствованием исполнительских навыков  –  залог успешной реализации художественных задач на сцене</w:t>
      </w:r>
      <w:r w:rsidRPr="00DC2E66">
        <w:rPr>
          <w:rFonts w:ascii="Times New Roman" w:hAnsi="Times New Roman"/>
          <w:sz w:val="24"/>
          <w:szCs w:val="24"/>
        </w:rPr>
        <w:t>.</w:t>
      </w:r>
    </w:p>
    <w:p w:rsidR="00051675" w:rsidRDefault="00051675" w:rsidP="007426E3">
      <w:pPr>
        <w:pStyle w:val="a5"/>
        <w:ind w:left="0"/>
        <w:contextualSpacing/>
        <w:rPr>
          <w:b/>
        </w:rPr>
      </w:pPr>
    </w:p>
    <w:p w:rsidR="00306E3C" w:rsidRDefault="006F4ACD" w:rsidP="00306E3C">
      <w:pPr>
        <w:pStyle w:val="a5"/>
        <w:ind w:left="0"/>
        <w:contextualSpacing/>
        <w:jc w:val="center"/>
        <w:rPr>
          <w:b/>
        </w:rPr>
      </w:pPr>
      <w:r>
        <w:rPr>
          <w:b/>
        </w:rPr>
        <w:t>6.</w:t>
      </w:r>
      <w:r w:rsidRPr="00274E08">
        <w:rPr>
          <w:b/>
        </w:rPr>
        <w:t xml:space="preserve"> МЕТОДИЧЕСКИЕ РЕКОМЕНДАЦИИ ПО ОРГАНИЗАЦИИ</w:t>
      </w:r>
      <w:r>
        <w:rPr>
          <w:b/>
        </w:rPr>
        <w:t xml:space="preserve"> САМОСТОЯТЕЛЬНОЙ РАБОТЫ </w:t>
      </w:r>
    </w:p>
    <w:p w:rsidR="006F4ACD" w:rsidRPr="00274E08" w:rsidRDefault="006F4ACD" w:rsidP="00306E3C">
      <w:pPr>
        <w:pStyle w:val="a5"/>
        <w:ind w:left="0"/>
        <w:contextualSpacing/>
        <w:jc w:val="center"/>
        <w:rPr>
          <w:b/>
        </w:rPr>
      </w:pPr>
    </w:p>
    <w:p w:rsidR="00BF7F53" w:rsidRPr="00051675" w:rsidRDefault="00051675" w:rsidP="00051675">
      <w:pPr>
        <w:pStyle w:val="a5"/>
        <w:ind w:left="-567" w:firstLine="567"/>
        <w:contextualSpacing/>
        <w:jc w:val="both"/>
      </w:pPr>
      <w:r w:rsidRPr="00DC2E66">
        <w:t xml:space="preserve"> Выбор идеи творческого проекта, подбор программы для концертного выступления, выбор концертной площадки, подготовка к публичному выступлению (техническая, </w:t>
      </w:r>
      <w:proofErr w:type="spellStart"/>
      <w:r w:rsidRPr="00DC2E66">
        <w:t>психо-э</w:t>
      </w:r>
      <w:r>
        <w:t>моциональная</w:t>
      </w:r>
      <w:proofErr w:type="spellEnd"/>
      <w:r>
        <w:t>, организационная) – все это студент</w:t>
      </w:r>
      <w:r w:rsidRPr="00DC2E66">
        <w:t xml:space="preserve"> учится дел</w:t>
      </w:r>
      <w:r>
        <w:t>ать самостоятельно</w:t>
      </w:r>
      <w:r w:rsidRPr="00DC2E66">
        <w:t xml:space="preserve"> под руководством педагога. </w:t>
      </w:r>
    </w:p>
    <w:p w:rsidR="00BF7F53" w:rsidRDefault="00BF7F53" w:rsidP="0095470B">
      <w:pPr>
        <w:pStyle w:val="a5"/>
        <w:ind w:left="0"/>
        <w:contextualSpacing/>
        <w:jc w:val="center"/>
        <w:rPr>
          <w:b/>
          <w:color w:val="000000"/>
        </w:rPr>
      </w:pPr>
    </w:p>
    <w:p w:rsidR="005E186C" w:rsidRPr="00274E08" w:rsidRDefault="006F4ACD" w:rsidP="0095470B">
      <w:pPr>
        <w:pStyle w:val="a5"/>
        <w:ind w:left="0"/>
        <w:contextualSpacing/>
        <w:jc w:val="center"/>
        <w:rPr>
          <w:b/>
          <w:color w:val="000000"/>
        </w:rPr>
      </w:pPr>
      <w:r>
        <w:rPr>
          <w:b/>
          <w:color w:val="000000"/>
        </w:rPr>
        <w:t>7</w:t>
      </w:r>
      <w:r w:rsidR="00863DCE" w:rsidRPr="00274E08">
        <w:rPr>
          <w:b/>
          <w:color w:val="000000"/>
        </w:rPr>
        <w:t>. ФОНД ОЦЕНОЧНЫХ СРЕДСТВ</w:t>
      </w:r>
    </w:p>
    <w:p w:rsidR="00051675" w:rsidRDefault="00966C6A" w:rsidP="00966C6A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Формами текущего контроля по исполнительской практике студента являются его выступления на концертах, конкурсах, фестивалях и других концертных мероприятиях. Данный вид практики завершается аттестацией в форме зачета. </w:t>
      </w:r>
    </w:p>
    <w:p w:rsidR="00051675" w:rsidRPr="00051675" w:rsidRDefault="00051675" w:rsidP="00051675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Зачет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оценочная шкала:</w:t>
      </w:r>
    </w:p>
    <w:p w:rsidR="007315BF" w:rsidRDefault="00966C6A" w:rsidP="0005167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Зачтено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</w:t>
      </w:r>
      <w:r w:rsidR="00731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51675" w:rsidRPr="00DC2E66">
        <w:rPr>
          <w:rFonts w:ascii="Times New Roman" w:hAnsi="Times New Roman"/>
          <w:color w:val="000000"/>
          <w:sz w:val="24"/>
          <w:szCs w:val="24"/>
          <w:lang w:eastAsia="ru-RU"/>
        </w:rPr>
        <w:t>уверенное и выразительное ко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нцертное исполнение</w:t>
      </w:r>
      <w:r w:rsidR="00051675"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музыкального сочинения</w:t>
      </w:r>
      <w:r w:rsidR="00731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любой формы в любом составе;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31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понимание </w:t>
      </w:r>
      <w:r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воплощение</w:t>
      </w:r>
      <w:r w:rsidR="00731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художественных задач исполняемых произведений;</w:t>
      </w:r>
      <w:r w:rsidRPr="00DC2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31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большой </w:t>
      </w:r>
      <w:r w:rsidRPr="00DC2E66">
        <w:rPr>
          <w:rFonts w:ascii="Times New Roman" w:hAnsi="Times New Roman"/>
          <w:color w:val="000000"/>
          <w:sz w:val="24"/>
          <w:szCs w:val="24"/>
          <w:lang w:eastAsia="ru-RU"/>
        </w:rPr>
        <w:t>объем пройденного материала</w:t>
      </w:r>
      <w:r w:rsidR="007315B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51675" w:rsidRPr="00DC2E66" w:rsidRDefault="00966C6A" w:rsidP="0005167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Не зачтено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7315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отсутствие навыков исполнительской практики; слабое понимание художественных задач исполняемых произведений; недостаточное количество изученного репе</w:t>
      </w:r>
      <w:r w:rsidR="007426E3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="007315BF">
        <w:rPr>
          <w:rFonts w:ascii="Times New Roman" w:hAnsi="Times New Roman"/>
          <w:color w:val="000000"/>
          <w:sz w:val="24"/>
          <w:szCs w:val="24"/>
          <w:lang w:eastAsia="ru-RU"/>
        </w:rPr>
        <w:t>туара.</w:t>
      </w:r>
    </w:p>
    <w:p w:rsidR="00863DCE" w:rsidRDefault="00863DCE" w:rsidP="00274E08">
      <w:pPr>
        <w:tabs>
          <w:tab w:val="left" w:pos="426"/>
          <w:tab w:val="left" w:pos="127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83915" w:rsidRPr="00274E08" w:rsidRDefault="00F83915" w:rsidP="00274E08">
      <w:pPr>
        <w:tabs>
          <w:tab w:val="left" w:pos="426"/>
          <w:tab w:val="left" w:pos="127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66061" w:rsidRDefault="006F4ACD" w:rsidP="00051675">
      <w:pPr>
        <w:tabs>
          <w:tab w:val="left" w:pos="426"/>
          <w:tab w:val="left" w:pos="1276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863DCE" w:rsidRPr="00274E08">
        <w:rPr>
          <w:rFonts w:ascii="Times New Roman" w:hAnsi="Times New Roman"/>
          <w:b/>
          <w:sz w:val="24"/>
          <w:szCs w:val="24"/>
        </w:rPr>
        <w:t>. УЧЕБНО-МЕТОДИЧЕСКОЕ И ИНФОРМ</w:t>
      </w:r>
      <w:r w:rsidR="00F4493C">
        <w:rPr>
          <w:rFonts w:ascii="Times New Roman" w:hAnsi="Times New Roman"/>
          <w:b/>
          <w:sz w:val="24"/>
          <w:szCs w:val="24"/>
        </w:rPr>
        <w:t>АЦИОННОЕ ОБЕСПЕЧЕНИЕ ПРАКТИКИ</w:t>
      </w:r>
    </w:p>
    <w:p w:rsidR="00051675" w:rsidRPr="00DC2E66" w:rsidRDefault="00051675" w:rsidP="00051675">
      <w:pPr>
        <w:pStyle w:val="a5"/>
        <w:contextualSpacing/>
        <w:jc w:val="center"/>
        <w:rPr>
          <w:b/>
          <w:bCs/>
        </w:rPr>
      </w:pPr>
      <w:r w:rsidRPr="00DC2E66">
        <w:rPr>
          <w:b/>
          <w:bCs/>
        </w:rPr>
        <w:t>Основная литература</w:t>
      </w:r>
    </w:p>
    <w:p w:rsidR="00051675" w:rsidRPr="00DC2E66" w:rsidRDefault="00051675" w:rsidP="007426E3">
      <w:pPr>
        <w:numPr>
          <w:ilvl w:val="0"/>
          <w:numId w:val="8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Аккордеонно-баянное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искусство: вопросы методики, теории и истории (сост. О. Шаров). – СПб</w:t>
      </w:r>
      <w:proofErr w:type="gramStart"/>
      <w:r w:rsidRPr="00DC2E66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DC2E66">
        <w:rPr>
          <w:rFonts w:ascii="Times New Roman" w:hAnsi="Times New Roman"/>
          <w:sz w:val="24"/>
          <w:szCs w:val="24"/>
        </w:rPr>
        <w:t>2006</w:t>
      </w:r>
    </w:p>
    <w:p w:rsidR="00051675" w:rsidRPr="00DC2E66" w:rsidRDefault="00051675" w:rsidP="007426E3">
      <w:pPr>
        <w:numPr>
          <w:ilvl w:val="0"/>
          <w:numId w:val="8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Власов  В.  Методика работы баяниста над полифоническими произведениями : учеб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п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особие для муз. вузов и </w:t>
      </w:r>
      <w:proofErr w:type="spellStart"/>
      <w:r w:rsidRPr="00DC2E66">
        <w:rPr>
          <w:rFonts w:ascii="Times New Roman" w:hAnsi="Times New Roman"/>
          <w:sz w:val="24"/>
          <w:szCs w:val="24"/>
        </w:rPr>
        <w:t>уч-щ</w:t>
      </w:r>
      <w:proofErr w:type="spellEnd"/>
      <w:r w:rsidRPr="00DC2E66">
        <w:rPr>
          <w:rFonts w:ascii="Times New Roman" w:hAnsi="Times New Roman"/>
          <w:sz w:val="24"/>
          <w:szCs w:val="24"/>
        </w:rPr>
        <w:t>. – М., 2004</w:t>
      </w:r>
    </w:p>
    <w:p w:rsidR="00051675" w:rsidRPr="00DC2E66" w:rsidRDefault="00051675" w:rsidP="007426E3">
      <w:pPr>
        <w:numPr>
          <w:ilvl w:val="0"/>
          <w:numId w:val="8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Галеева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И. С.  Интернет как инструмент библиографического поиска. (</w:t>
      </w:r>
      <w:proofErr w:type="spellStart"/>
      <w:r w:rsidRPr="00DC2E66">
        <w:rPr>
          <w:rFonts w:ascii="Times New Roman" w:hAnsi="Times New Roman"/>
          <w:sz w:val="24"/>
          <w:szCs w:val="24"/>
        </w:rPr>
        <w:t>науч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 ред. М.И. </w:t>
      </w:r>
      <w:proofErr w:type="spellStart"/>
      <w:r w:rsidRPr="00DC2E66">
        <w:rPr>
          <w:rFonts w:ascii="Times New Roman" w:hAnsi="Times New Roman"/>
          <w:sz w:val="24"/>
          <w:szCs w:val="24"/>
        </w:rPr>
        <w:t>Вершинин</w:t>
      </w:r>
      <w:proofErr w:type="spellEnd"/>
      <w:r w:rsidRPr="00DC2E66">
        <w:rPr>
          <w:rFonts w:ascii="Times New Roman" w:hAnsi="Times New Roman"/>
          <w:sz w:val="24"/>
          <w:szCs w:val="24"/>
        </w:rPr>
        <w:t>) – СПб</w:t>
      </w:r>
      <w:proofErr w:type="gramStart"/>
      <w:r w:rsidRPr="00DC2E66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DC2E66">
        <w:rPr>
          <w:rFonts w:ascii="Times New Roman" w:hAnsi="Times New Roman"/>
          <w:bCs/>
          <w:sz w:val="24"/>
          <w:szCs w:val="24"/>
        </w:rPr>
        <w:t>2007</w:t>
      </w:r>
    </w:p>
    <w:p w:rsidR="00051675" w:rsidRPr="00DC2E66" w:rsidRDefault="00051675" w:rsidP="007426E3">
      <w:pPr>
        <w:numPr>
          <w:ilvl w:val="0"/>
          <w:numId w:val="8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Имханицкий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М. И  История баянного и аккордеонного искусства: учеб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п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особие / М.И. </w:t>
      </w:r>
      <w:proofErr w:type="spellStart"/>
      <w:r w:rsidRPr="00DC2E66">
        <w:rPr>
          <w:rFonts w:ascii="Times New Roman" w:hAnsi="Times New Roman"/>
          <w:sz w:val="24"/>
          <w:szCs w:val="24"/>
        </w:rPr>
        <w:t>Имханицкий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– М.: РАМ им. </w:t>
      </w:r>
      <w:proofErr w:type="spellStart"/>
      <w:r w:rsidRPr="00DC2E66">
        <w:rPr>
          <w:rFonts w:ascii="Times New Roman" w:hAnsi="Times New Roman"/>
          <w:sz w:val="24"/>
          <w:szCs w:val="24"/>
        </w:rPr>
        <w:t>Гнесиных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, </w:t>
      </w:r>
      <w:r w:rsidRPr="00DC2E66">
        <w:rPr>
          <w:rFonts w:ascii="Times New Roman" w:hAnsi="Times New Roman"/>
          <w:bCs/>
          <w:sz w:val="24"/>
          <w:szCs w:val="24"/>
        </w:rPr>
        <w:t>2006</w:t>
      </w:r>
    </w:p>
    <w:p w:rsidR="00051675" w:rsidRPr="00DC2E66" w:rsidRDefault="00051675" w:rsidP="007426E3">
      <w:pPr>
        <w:numPr>
          <w:ilvl w:val="0"/>
          <w:numId w:val="8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Имханицкий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М. И.  Музыка зарубежных композиторов для баяна и аккордеона. / М.И. </w:t>
      </w:r>
      <w:proofErr w:type="spellStart"/>
      <w:r w:rsidRPr="00DC2E66">
        <w:rPr>
          <w:rFonts w:ascii="Times New Roman" w:hAnsi="Times New Roman"/>
          <w:sz w:val="24"/>
          <w:szCs w:val="24"/>
        </w:rPr>
        <w:t>Имханицкий</w:t>
      </w:r>
      <w:proofErr w:type="spellEnd"/>
      <w:r w:rsidRPr="00DC2E66">
        <w:rPr>
          <w:rFonts w:ascii="Times New Roman" w:hAnsi="Times New Roman"/>
          <w:sz w:val="24"/>
          <w:szCs w:val="24"/>
        </w:rPr>
        <w:t>. – М., 2004</w:t>
      </w:r>
    </w:p>
    <w:p w:rsidR="00051675" w:rsidRPr="00DC2E66" w:rsidRDefault="00051675" w:rsidP="007426E3">
      <w:pPr>
        <w:numPr>
          <w:ilvl w:val="0"/>
          <w:numId w:val="8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lastRenderedPageBreak/>
        <w:t>Левин  А.  Интернет - это очень просто / А.Ш.Левин – СПб</w:t>
      </w:r>
      <w:proofErr w:type="gramStart"/>
      <w:r w:rsidRPr="00DC2E66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DC2E66">
        <w:rPr>
          <w:rFonts w:ascii="Times New Roman" w:hAnsi="Times New Roman"/>
          <w:bCs/>
          <w:sz w:val="24"/>
          <w:szCs w:val="24"/>
        </w:rPr>
        <w:t>2006</w:t>
      </w:r>
      <w:r w:rsidRPr="00DC2E66">
        <w:rPr>
          <w:rFonts w:ascii="Times New Roman" w:hAnsi="Times New Roman"/>
          <w:sz w:val="24"/>
          <w:szCs w:val="24"/>
        </w:rPr>
        <w:t>.-109с.</w:t>
      </w:r>
    </w:p>
    <w:p w:rsidR="00051675" w:rsidRPr="00DC2E66" w:rsidRDefault="00051675" w:rsidP="007426E3">
      <w:pPr>
        <w:numPr>
          <w:ilvl w:val="0"/>
          <w:numId w:val="8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Липс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Ф.  Искусство игры на баяне: 3-е изд. / Ф. </w:t>
      </w:r>
      <w:proofErr w:type="spellStart"/>
      <w:r w:rsidRPr="00DC2E66">
        <w:rPr>
          <w:rFonts w:ascii="Times New Roman" w:hAnsi="Times New Roman"/>
          <w:sz w:val="24"/>
          <w:szCs w:val="24"/>
        </w:rPr>
        <w:t>Липс</w:t>
      </w:r>
      <w:proofErr w:type="spellEnd"/>
      <w:r w:rsidRPr="00DC2E66">
        <w:rPr>
          <w:rFonts w:ascii="Times New Roman" w:hAnsi="Times New Roman"/>
          <w:sz w:val="24"/>
          <w:szCs w:val="24"/>
        </w:rPr>
        <w:t>.  – М., 2004</w:t>
      </w:r>
    </w:p>
    <w:p w:rsidR="00051675" w:rsidRPr="00DC2E66" w:rsidRDefault="00051675" w:rsidP="007426E3">
      <w:pPr>
        <w:numPr>
          <w:ilvl w:val="0"/>
          <w:numId w:val="8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Липс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DC2E66">
        <w:rPr>
          <w:rFonts w:ascii="Times New Roman" w:hAnsi="Times New Roman"/>
          <w:sz w:val="24"/>
          <w:szCs w:val="24"/>
        </w:rPr>
        <w:t>Ф.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 Кажется это было вчера... / Ф.Р. </w:t>
      </w:r>
      <w:proofErr w:type="spellStart"/>
      <w:r w:rsidRPr="00DC2E66">
        <w:rPr>
          <w:rFonts w:ascii="Times New Roman" w:hAnsi="Times New Roman"/>
          <w:sz w:val="24"/>
          <w:szCs w:val="24"/>
        </w:rPr>
        <w:t>Липс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– М., </w:t>
      </w:r>
      <w:r w:rsidRPr="00DC2E66">
        <w:rPr>
          <w:rFonts w:ascii="Times New Roman" w:hAnsi="Times New Roman"/>
          <w:bCs/>
          <w:sz w:val="24"/>
          <w:szCs w:val="24"/>
        </w:rPr>
        <w:t>2008</w:t>
      </w:r>
    </w:p>
    <w:p w:rsidR="00051675" w:rsidRPr="00DC2E66" w:rsidRDefault="00051675" w:rsidP="007426E3">
      <w:pPr>
        <w:numPr>
          <w:ilvl w:val="0"/>
          <w:numId w:val="8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Лифановский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Б.  Интернет для музыканта / Б. </w:t>
      </w:r>
      <w:proofErr w:type="spellStart"/>
      <w:r w:rsidRPr="00DC2E66">
        <w:rPr>
          <w:rFonts w:ascii="Times New Roman" w:hAnsi="Times New Roman"/>
          <w:sz w:val="24"/>
          <w:szCs w:val="24"/>
        </w:rPr>
        <w:t>Лифановский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– М., </w:t>
      </w:r>
      <w:r w:rsidRPr="00DC2E66">
        <w:rPr>
          <w:rFonts w:ascii="Times New Roman" w:hAnsi="Times New Roman"/>
          <w:bCs/>
          <w:sz w:val="24"/>
          <w:szCs w:val="24"/>
        </w:rPr>
        <w:t>2006</w:t>
      </w:r>
    </w:p>
    <w:p w:rsidR="00051675" w:rsidRPr="00DC2E66" w:rsidRDefault="00051675" w:rsidP="007426E3">
      <w:pPr>
        <w:numPr>
          <w:ilvl w:val="0"/>
          <w:numId w:val="8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Максимов  В. А.  Баян: основы исполнительства и педагогики. Психомоторная теория артикуляции на баяне. / В.А.Максимов. – СПб.:, 2004</w:t>
      </w:r>
    </w:p>
    <w:p w:rsidR="00051675" w:rsidRPr="00DC2E66" w:rsidRDefault="00051675" w:rsidP="007426E3">
      <w:pPr>
        <w:numPr>
          <w:ilvl w:val="0"/>
          <w:numId w:val="8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Пилко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И. С.  Информационные и </w:t>
      </w:r>
      <w:proofErr w:type="spellStart"/>
      <w:r w:rsidRPr="00DC2E66">
        <w:rPr>
          <w:rFonts w:ascii="Times New Roman" w:hAnsi="Times New Roman"/>
          <w:sz w:val="24"/>
          <w:szCs w:val="24"/>
        </w:rPr>
        <w:t>бибилиотечные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технологии: учеб. пособие / </w:t>
      </w:r>
      <w:proofErr w:type="spellStart"/>
      <w:r w:rsidRPr="00DC2E66">
        <w:rPr>
          <w:rFonts w:ascii="Times New Roman" w:hAnsi="Times New Roman"/>
          <w:sz w:val="24"/>
          <w:szCs w:val="24"/>
        </w:rPr>
        <w:t>И.С.Пилко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– СПб</w:t>
      </w:r>
      <w:proofErr w:type="gramStart"/>
      <w:r w:rsidRPr="00DC2E66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Профессия, </w:t>
      </w:r>
      <w:r w:rsidRPr="00DC2E66">
        <w:rPr>
          <w:rFonts w:ascii="Times New Roman" w:hAnsi="Times New Roman"/>
          <w:bCs/>
          <w:sz w:val="24"/>
          <w:szCs w:val="24"/>
        </w:rPr>
        <w:t>2006</w:t>
      </w:r>
      <w:r w:rsidRPr="00DC2E66">
        <w:rPr>
          <w:rFonts w:ascii="Times New Roman" w:hAnsi="Times New Roman"/>
          <w:sz w:val="24"/>
          <w:szCs w:val="24"/>
        </w:rPr>
        <w:t>.-342с.</w:t>
      </w:r>
    </w:p>
    <w:p w:rsidR="00051675" w:rsidRPr="00DC2E66" w:rsidRDefault="00051675" w:rsidP="007426E3">
      <w:pPr>
        <w:numPr>
          <w:ilvl w:val="0"/>
          <w:numId w:val="8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Тараева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Р. Г.  Компьютер и инновации в музыкальной педагогике. Кн. 1. Стратегии и методики; Кн. 2. Технология презентации; Кн. 3. Интерактивное тестирование (комплект из 3-х кн. + </w:t>
      </w:r>
      <w:r w:rsidRPr="00DC2E66">
        <w:rPr>
          <w:rFonts w:ascii="Times New Roman" w:hAnsi="Times New Roman"/>
          <w:sz w:val="24"/>
          <w:szCs w:val="24"/>
          <w:lang w:val="en-US"/>
        </w:rPr>
        <w:t>CD</w:t>
      </w:r>
      <w:r w:rsidRPr="00DC2E66">
        <w:rPr>
          <w:rFonts w:ascii="Times New Roman" w:hAnsi="Times New Roman"/>
          <w:sz w:val="24"/>
          <w:szCs w:val="24"/>
        </w:rPr>
        <w:t xml:space="preserve">) – М., </w:t>
      </w:r>
      <w:r w:rsidRPr="00DC2E66">
        <w:rPr>
          <w:rFonts w:ascii="Times New Roman" w:hAnsi="Times New Roman"/>
          <w:bCs/>
          <w:sz w:val="24"/>
          <w:szCs w:val="24"/>
        </w:rPr>
        <w:t>2007</w:t>
      </w:r>
    </w:p>
    <w:p w:rsidR="00051675" w:rsidRPr="00DC2E66" w:rsidRDefault="00051675" w:rsidP="007426E3">
      <w:pPr>
        <w:numPr>
          <w:ilvl w:val="0"/>
          <w:numId w:val="8"/>
        </w:numPr>
        <w:spacing w:after="0" w:line="240" w:lineRule="auto"/>
        <w:ind w:left="0" w:hanging="567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Шульпяков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О.  Работа над художественным произведением и формирование музыкального мышления исполнителя. – СПб</w:t>
      </w:r>
      <w:proofErr w:type="gramStart"/>
      <w:r w:rsidRPr="00DC2E66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DC2E66">
        <w:rPr>
          <w:rFonts w:ascii="Times New Roman" w:hAnsi="Times New Roman"/>
          <w:sz w:val="24"/>
          <w:szCs w:val="24"/>
        </w:rPr>
        <w:t>2005</w:t>
      </w:r>
    </w:p>
    <w:p w:rsidR="00051675" w:rsidRPr="00DC2E66" w:rsidRDefault="00051675" w:rsidP="000516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51675" w:rsidRDefault="00051675" w:rsidP="0005167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51675" w:rsidRDefault="00051675" w:rsidP="0005167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51675" w:rsidRPr="00DC2E66" w:rsidRDefault="00051675" w:rsidP="0005167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b/>
          <w:sz w:val="24"/>
          <w:szCs w:val="24"/>
        </w:rPr>
        <w:t>Рекомендуемая литература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Акимов  Ю.  Некоторые проблемы теории исполнительства на баяне.// Баян и баянисты., Вып.1/ Сборник метод. материалов., Сост. и общ</w:t>
      </w:r>
      <w:proofErr w:type="gramStart"/>
      <w:r w:rsidRPr="00DC2E66">
        <w:t>.</w:t>
      </w:r>
      <w:proofErr w:type="gramEnd"/>
      <w:r w:rsidRPr="00DC2E66">
        <w:t xml:space="preserve"> </w:t>
      </w:r>
      <w:proofErr w:type="gramStart"/>
      <w:r w:rsidRPr="00DC2E66">
        <w:t>р</w:t>
      </w:r>
      <w:proofErr w:type="gramEnd"/>
      <w:r w:rsidRPr="00DC2E66">
        <w:t>едакция Ю. Акимова. – М.,1970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 xml:space="preserve">Акимов  Ю., </w:t>
      </w:r>
      <w:proofErr w:type="spellStart"/>
      <w:r w:rsidRPr="00DC2E66">
        <w:t>Кузовлев</w:t>
      </w:r>
      <w:proofErr w:type="spellEnd"/>
      <w:r w:rsidRPr="00DC2E66">
        <w:t xml:space="preserve">  В.  О проблеме сценического самочувствия исполнителя-баяниста.// Баян и баянисты. Вып.4. – М.,1978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Алексеев  А.  Методика обучения игре на фортепиано: Учеб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п</w:t>
      </w:r>
      <w:proofErr w:type="gramEnd"/>
      <w:r w:rsidRPr="00DC2E66">
        <w:rPr>
          <w:rFonts w:ascii="Times New Roman" w:hAnsi="Times New Roman"/>
          <w:sz w:val="24"/>
          <w:szCs w:val="24"/>
        </w:rPr>
        <w:t>особие для муз. вузов и училищ. – М.,1971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Арнаутов  Ю.  Опыт </w:t>
      </w:r>
      <w:proofErr w:type="spellStart"/>
      <w:r w:rsidRPr="00DC2E66">
        <w:rPr>
          <w:rFonts w:ascii="Times New Roman" w:hAnsi="Times New Roman"/>
          <w:sz w:val="24"/>
          <w:szCs w:val="24"/>
        </w:rPr>
        <w:t>визуализиции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артикуляционных приемов на баяне.// </w:t>
      </w:r>
      <w:proofErr w:type="spellStart"/>
      <w:r w:rsidRPr="00DC2E66">
        <w:rPr>
          <w:rFonts w:ascii="Times New Roman" w:hAnsi="Times New Roman"/>
          <w:sz w:val="24"/>
          <w:szCs w:val="24"/>
        </w:rPr>
        <w:t>АККО-курьер</w:t>
      </w:r>
      <w:proofErr w:type="spellEnd"/>
      <w:r w:rsidRPr="00DC2E66">
        <w:rPr>
          <w:rFonts w:ascii="Times New Roman" w:hAnsi="Times New Roman"/>
          <w:sz w:val="24"/>
          <w:szCs w:val="24"/>
        </w:rPr>
        <w:t>. Вып.6./ Научно-методический сборник. – Воронеж,1993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Алексеев  И.  Методика преподавания игры на баяне: Учеб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п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особие для консерваторий и муз. училищ. – М.,1960 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Бажилин</w:t>
      </w:r>
      <w:proofErr w:type="spellEnd"/>
      <w:r w:rsidRPr="00DC2E66">
        <w:rPr>
          <w:rFonts w:ascii="Times New Roman" w:hAnsi="Times New Roman"/>
          <w:caps/>
          <w:sz w:val="24"/>
          <w:szCs w:val="24"/>
        </w:rPr>
        <w:t xml:space="preserve"> </w:t>
      </w:r>
      <w:r w:rsidRPr="00DC2E66">
        <w:rPr>
          <w:rFonts w:ascii="Times New Roman" w:hAnsi="Times New Roman"/>
          <w:sz w:val="24"/>
          <w:szCs w:val="24"/>
        </w:rPr>
        <w:t xml:space="preserve"> Р.  Гаммы, арпеджио и аккорды для готово-выборного аккордеона. – М., 2002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Бардин  Ю.  Обучение игре на баяне по пятипальцевой аппликатуре: Начальный курс</w:t>
      </w:r>
      <w:proofErr w:type="gramStart"/>
      <w:r w:rsidRPr="00DC2E66">
        <w:rPr>
          <w:rFonts w:ascii="Times New Roman" w:hAnsi="Times New Roman"/>
          <w:sz w:val="24"/>
          <w:szCs w:val="24"/>
        </w:rPr>
        <w:t>.-.</w:t>
      </w:r>
      <w:proofErr w:type="gramEnd"/>
      <w:r w:rsidRPr="00DC2E66">
        <w:rPr>
          <w:rFonts w:ascii="Times New Roman" w:hAnsi="Times New Roman"/>
          <w:sz w:val="24"/>
          <w:szCs w:val="24"/>
        </w:rPr>
        <w:t>М.,1978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Басурманов</w:t>
      </w:r>
      <w:proofErr w:type="spellEnd"/>
      <w:r w:rsidRPr="00DC2E66">
        <w:t xml:space="preserve">  А.  Баянное и аккордеонное искусство</w:t>
      </w:r>
      <w:proofErr w:type="gramStart"/>
      <w:r w:rsidRPr="00DC2E66">
        <w:t>.(</w:t>
      </w:r>
      <w:proofErr w:type="gramEnd"/>
      <w:r w:rsidRPr="00DC2E66">
        <w:t>Справочник). – М.,2003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Баян и баянисты: Сб. метод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м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атериалов.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>. 1./ Сост. и общ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р</w:t>
      </w:r>
      <w:proofErr w:type="gramEnd"/>
      <w:r w:rsidRPr="00DC2E66">
        <w:rPr>
          <w:rFonts w:ascii="Times New Roman" w:hAnsi="Times New Roman"/>
          <w:sz w:val="24"/>
          <w:szCs w:val="24"/>
        </w:rPr>
        <w:t>ед. Ю. Акимова. – М.,1970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Баян и баянисты.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 2. – М.,1974. Из </w:t>
      </w:r>
      <w:proofErr w:type="spellStart"/>
      <w:r w:rsidRPr="00DC2E66">
        <w:rPr>
          <w:rFonts w:ascii="Times New Roman" w:hAnsi="Times New Roman"/>
          <w:sz w:val="24"/>
          <w:szCs w:val="24"/>
        </w:rPr>
        <w:t>содерж</w:t>
      </w:r>
      <w:proofErr w:type="spellEnd"/>
      <w:r w:rsidRPr="00DC2E66">
        <w:rPr>
          <w:rFonts w:ascii="Times New Roman" w:hAnsi="Times New Roman"/>
          <w:sz w:val="24"/>
          <w:szCs w:val="24"/>
        </w:rPr>
        <w:t>.: Сурков А. Техника левой руки баяниста на начальном этапе обучения; Акимов Ю. Фразировка баяниста; Онегин О. Работа над репертуаром.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Баян и баянисты.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 3. – М.,1977. Из </w:t>
      </w:r>
      <w:proofErr w:type="spellStart"/>
      <w:r w:rsidRPr="00DC2E66">
        <w:rPr>
          <w:rFonts w:ascii="Times New Roman" w:hAnsi="Times New Roman"/>
          <w:sz w:val="24"/>
          <w:szCs w:val="24"/>
        </w:rPr>
        <w:t>содерж</w:t>
      </w:r>
      <w:proofErr w:type="spellEnd"/>
      <w:r w:rsidRPr="00DC2E66">
        <w:rPr>
          <w:rFonts w:ascii="Times New Roman" w:hAnsi="Times New Roman"/>
          <w:sz w:val="24"/>
          <w:szCs w:val="24"/>
        </w:rPr>
        <w:t>.: Зиновьев В. Инструментовка фортепианных произведения для оркестра баянистов; Акимов Ю. Исполнение как форма существования музыкального произведения</w:t>
      </w:r>
      <w:proofErr w:type="gramStart"/>
      <w:r w:rsidRPr="00DC2E66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Баян и баянисты.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 4. – М., 1978. Из </w:t>
      </w:r>
      <w:proofErr w:type="spellStart"/>
      <w:r w:rsidRPr="00DC2E66">
        <w:rPr>
          <w:rFonts w:ascii="Times New Roman" w:hAnsi="Times New Roman"/>
          <w:sz w:val="24"/>
          <w:szCs w:val="24"/>
        </w:rPr>
        <w:t>содерж</w:t>
      </w:r>
      <w:proofErr w:type="spellEnd"/>
      <w:r w:rsidRPr="00DC2E66">
        <w:rPr>
          <w:rFonts w:ascii="Times New Roman" w:hAnsi="Times New Roman"/>
          <w:sz w:val="24"/>
          <w:szCs w:val="24"/>
        </w:rPr>
        <w:t>.: Акимов Ю. Актуальность дальнейшего совершенствования теоретической мысли баянистов; Колесов Л. Содержание и форма работы баяниста над музыкальным произведением.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Баян и баянисты.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 5. – М., 1981. Из </w:t>
      </w:r>
      <w:proofErr w:type="spellStart"/>
      <w:r w:rsidRPr="00DC2E66">
        <w:rPr>
          <w:rFonts w:ascii="Times New Roman" w:hAnsi="Times New Roman"/>
          <w:sz w:val="24"/>
          <w:szCs w:val="24"/>
        </w:rPr>
        <w:t>содерж</w:t>
      </w:r>
      <w:proofErr w:type="spellEnd"/>
      <w:r w:rsidRPr="00DC2E66">
        <w:rPr>
          <w:rFonts w:ascii="Times New Roman" w:hAnsi="Times New Roman"/>
          <w:sz w:val="24"/>
          <w:szCs w:val="24"/>
        </w:rPr>
        <w:t>.: Мотов В. Развитие первоначальных навыков игры по слуху; Шахов Г. Теоретические основы преподавания транспонирования на баяне (Психолого-педагогические предпосылки обучения транспонированию).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Баян и баянисты.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>. 6./ Сост. и общ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р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ед. Егорова Б. и </w:t>
      </w:r>
      <w:proofErr w:type="spellStart"/>
      <w:r w:rsidRPr="00DC2E66">
        <w:rPr>
          <w:rFonts w:ascii="Times New Roman" w:hAnsi="Times New Roman"/>
          <w:sz w:val="24"/>
          <w:szCs w:val="24"/>
        </w:rPr>
        <w:t>Колобкова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С. – М., 1984.            Из </w:t>
      </w:r>
      <w:proofErr w:type="spellStart"/>
      <w:r w:rsidRPr="00DC2E66">
        <w:rPr>
          <w:rFonts w:ascii="Times New Roman" w:hAnsi="Times New Roman"/>
          <w:sz w:val="24"/>
          <w:szCs w:val="24"/>
        </w:rPr>
        <w:t>содерж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.: </w:t>
      </w:r>
      <w:proofErr w:type="spellStart"/>
      <w:r w:rsidRPr="00DC2E66">
        <w:rPr>
          <w:rFonts w:ascii="Times New Roman" w:hAnsi="Times New Roman"/>
          <w:sz w:val="24"/>
          <w:szCs w:val="24"/>
        </w:rPr>
        <w:t>Булыго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К. Проблемные ситуации в обучении баяниста.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Баян и баянисты.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 7. – М., 1987. Из </w:t>
      </w:r>
      <w:proofErr w:type="spellStart"/>
      <w:r w:rsidRPr="00DC2E66">
        <w:rPr>
          <w:rFonts w:ascii="Times New Roman" w:hAnsi="Times New Roman"/>
          <w:sz w:val="24"/>
          <w:szCs w:val="24"/>
        </w:rPr>
        <w:t>содерж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.: Чернов А. Формирование смены меха в работе над полифонией. 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Баренбойм</w:t>
      </w:r>
      <w:proofErr w:type="spellEnd"/>
      <w:r w:rsidRPr="00DC2E66">
        <w:t xml:space="preserve">  Л.  Путь к </w:t>
      </w:r>
      <w:proofErr w:type="spellStart"/>
      <w:r w:rsidRPr="00DC2E66">
        <w:t>музицированию</w:t>
      </w:r>
      <w:proofErr w:type="spellEnd"/>
      <w:r w:rsidRPr="00DC2E66">
        <w:t xml:space="preserve">. 2-е изд. – Л.,1979 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 xml:space="preserve">Беляков  В., </w:t>
      </w:r>
      <w:proofErr w:type="spellStart"/>
      <w:r w:rsidRPr="00DC2E66">
        <w:t>Стативкин</w:t>
      </w:r>
      <w:proofErr w:type="spellEnd"/>
      <w:r w:rsidRPr="00DC2E66">
        <w:t xml:space="preserve">  Г.  Аппликатура готово-выборного баяна. – М.,1978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E66">
        <w:rPr>
          <w:rFonts w:ascii="Times New Roman" w:hAnsi="Times New Roman"/>
          <w:sz w:val="24"/>
          <w:szCs w:val="24"/>
        </w:rPr>
        <w:t>Благой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 Д.  Роль эстрадных выступлений в обучении музыкантов-исполнителей.// Методические записки по вопросам музыкального образования.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>. 2. – М1979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lastRenderedPageBreak/>
        <w:t>Бычков  В. В.  История отечественной баянной и зарубежной аккордеонной музыки. / В.В. Бычков. – М.: СК, 2003. – 168с.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Беньяминов  Б.  Гаммы и ежедневные упражнения баянистов. – М.</w:t>
      </w:r>
      <w:r w:rsidRPr="00DC2E66">
        <w:noBreakHyphen/>
        <w:t>Л.,1964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Бесфамильнов</w:t>
      </w:r>
      <w:proofErr w:type="spellEnd"/>
      <w:r w:rsidRPr="00DC2E66">
        <w:t xml:space="preserve">  В., </w:t>
      </w:r>
      <w:proofErr w:type="spellStart"/>
      <w:r w:rsidRPr="00DC2E66">
        <w:t>Семешко</w:t>
      </w:r>
      <w:proofErr w:type="spellEnd"/>
      <w:r w:rsidRPr="00DC2E66">
        <w:t xml:space="preserve">  А.  Воспитание баяниста. Вопросы теории и практики. – М.,1978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Бирмак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А.  О художественной технике пианиста. – М.,1973 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Браудо</w:t>
      </w:r>
      <w:proofErr w:type="spellEnd"/>
      <w:r w:rsidRPr="00DC2E66">
        <w:t xml:space="preserve">  И.  Артикуляция. 2-е изд. – Л.,1973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Брусенцев</w:t>
      </w:r>
      <w:proofErr w:type="spellEnd"/>
      <w:r w:rsidRPr="00DC2E66">
        <w:t xml:space="preserve">  Ю.  Некоторые аспекты эстетики, движения, пластики и динамики музыки И. С. Баха.// </w:t>
      </w:r>
      <w:proofErr w:type="spellStart"/>
      <w:r w:rsidRPr="00DC2E66">
        <w:t>АККО-курьер</w:t>
      </w:r>
      <w:proofErr w:type="spellEnd"/>
      <w:r w:rsidRPr="00DC2E66">
        <w:t>. Вып.8./ Научно-методический сборник. – Воронеж,1998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Брусенцев</w:t>
      </w:r>
      <w:proofErr w:type="spellEnd"/>
      <w:r w:rsidRPr="00DC2E66">
        <w:t xml:space="preserve">  Ю.  Открывая «железный занавес». // </w:t>
      </w:r>
      <w:proofErr w:type="spellStart"/>
      <w:r w:rsidRPr="00DC2E66">
        <w:t>АККО-курьер</w:t>
      </w:r>
      <w:proofErr w:type="spellEnd"/>
      <w:r w:rsidRPr="00DC2E66">
        <w:t>. Вып.7./ Научно-методический сборник. – Воронеж,1997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Варавина</w:t>
      </w:r>
      <w:proofErr w:type="spellEnd"/>
      <w:r w:rsidRPr="00DC2E66">
        <w:t xml:space="preserve">  Л.  Ансамблевое исполнительство в процессе обучения.// Вопросы методики и теории исполнительства на народных инструментах. </w:t>
      </w:r>
      <w:proofErr w:type="spellStart"/>
      <w:r w:rsidRPr="00DC2E66">
        <w:t>Вып</w:t>
      </w:r>
      <w:proofErr w:type="spellEnd"/>
      <w:r w:rsidRPr="00DC2E66">
        <w:t>. 2./ Материалы научно-методической конференции. – Ростов-на-Дону, 2002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Варавина</w:t>
      </w:r>
      <w:proofErr w:type="spellEnd"/>
      <w:r w:rsidRPr="00DC2E66">
        <w:t xml:space="preserve">  Л.  Искусство звукообразования на баяне.// Вопросы методики и теории исполнительства на народных инструментах./ Материалы научно-методической конференции. – Ростов</w:t>
      </w:r>
      <w:r w:rsidRPr="00DC2E66">
        <w:noBreakHyphen/>
        <w:t>на</w:t>
      </w:r>
      <w:r w:rsidRPr="00DC2E66">
        <w:noBreakHyphen/>
        <w:t>Дону, 1998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Варавина</w:t>
      </w:r>
      <w:proofErr w:type="spellEnd"/>
      <w:r w:rsidRPr="00DC2E66">
        <w:t xml:space="preserve">  Л.  Этапы работы над произведением. // Вопросы методики и теории исполнительства на народных инструментах./ Материалы научно-методической конференции. – Ростов</w:t>
      </w:r>
      <w:r w:rsidRPr="00DC2E66">
        <w:noBreakHyphen/>
        <w:t>на</w:t>
      </w:r>
      <w:r w:rsidRPr="00DC2E66">
        <w:noBreakHyphen/>
        <w:t>Дону, 1998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Величко  В.  Баянные и аккордеонные штрихи. – Краснодар, 1975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 xml:space="preserve">Виноградова  О.  Значение аппликатуры для воспитания исполнительских навыков у учащихся-пианистов.// Очерки по методике обучения игре на фортепиано. </w:t>
      </w:r>
      <w:proofErr w:type="spellStart"/>
      <w:r w:rsidRPr="00DC2E66">
        <w:t>Вып</w:t>
      </w:r>
      <w:proofErr w:type="spellEnd"/>
      <w:r w:rsidRPr="00DC2E66">
        <w:t>. 2. – М., 1965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Вопросы современного баянного и аккордеонного искусства: Сб. </w:t>
      </w:r>
      <w:proofErr w:type="spellStart"/>
      <w:r w:rsidRPr="00DC2E66">
        <w:rPr>
          <w:rFonts w:ascii="Times New Roman" w:hAnsi="Times New Roman"/>
          <w:sz w:val="24"/>
          <w:szCs w:val="24"/>
        </w:rPr>
        <w:t>науч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 Трудов РАМ </w:t>
      </w:r>
      <w:proofErr w:type="spellStart"/>
      <w:r w:rsidRPr="00DC2E66">
        <w:rPr>
          <w:rFonts w:ascii="Times New Roman" w:hAnsi="Times New Roman"/>
          <w:sz w:val="24"/>
          <w:szCs w:val="24"/>
        </w:rPr>
        <w:t>им</w:t>
      </w:r>
      <w:proofErr w:type="gramStart"/>
      <w:r w:rsidRPr="00DC2E66">
        <w:rPr>
          <w:rFonts w:ascii="Times New Roman" w:hAnsi="Times New Roman"/>
          <w:sz w:val="24"/>
          <w:szCs w:val="24"/>
        </w:rPr>
        <w:t>.Г</w:t>
      </w:r>
      <w:proofErr w:type="gramEnd"/>
      <w:r w:rsidRPr="00DC2E66">
        <w:rPr>
          <w:rFonts w:ascii="Times New Roman" w:hAnsi="Times New Roman"/>
          <w:sz w:val="24"/>
          <w:szCs w:val="24"/>
        </w:rPr>
        <w:t>несиных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>. 178. – М., 2010 Вопросы профессионального воспитания баяниста./ Сб</w:t>
      </w:r>
      <w:proofErr w:type="gramStart"/>
      <w:r w:rsidRPr="00DC2E66">
        <w:rPr>
          <w:rFonts w:ascii="Times New Roman" w:hAnsi="Times New Roman"/>
          <w:sz w:val="24"/>
          <w:szCs w:val="24"/>
        </w:rPr>
        <w:t>.т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рудов ГМПИ им. </w:t>
      </w:r>
      <w:proofErr w:type="spellStart"/>
      <w:r w:rsidRPr="00DC2E66">
        <w:rPr>
          <w:rFonts w:ascii="Times New Roman" w:hAnsi="Times New Roman"/>
          <w:sz w:val="24"/>
          <w:szCs w:val="24"/>
        </w:rPr>
        <w:t>Гнесиных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 Вып.48. – М.,1980. Из </w:t>
      </w:r>
      <w:proofErr w:type="spellStart"/>
      <w:r w:rsidRPr="00DC2E66">
        <w:rPr>
          <w:rFonts w:ascii="Times New Roman" w:hAnsi="Times New Roman"/>
          <w:sz w:val="24"/>
          <w:szCs w:val="24"/>
        </w:rPr>
        <w:t>содерж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.: </w:t>
      </w:r>
      <w:proofErr w:type="spellStart"/>
      <w:r w:rsidRPr="00DC2E66">
        <w:rPr>
          <w:rFonts w:ascii="Times New Roman" w:hAnsi="Times New Roman"/>
          <w:sz w:val="24"/>
          <w:szCs w:val="24"/>
        </w:rPr>
        <w:t>Цагарелли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Ю. Исследование некоторых индивидуальных особенностей студентов в процессе воспитания музыканта; Шахов Г. Некоторые вопросы преподавания игры по слуху в классе баяна.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Вопросы теории и практики музыкальной педагогики./ Сб. научных трудов Мин</w:t>
      </w:r>
      <w:proofErr w:type="gramStart"/>
      <w:r w:rsidRPr="00DC2E66">
        <w:rPr>
          <w:rFonts w:ascii="Times New Roman" w:hAnsi="Times New Roman"/>
          <w:sz w:val="24"/>
          <w:szCs w:val="24"/>
        </w:rPr>
        <w:t>.к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ультуры БССР, </w:t>
      </w:r>
      <w:proofErr w:type="spellStart"/>
      <w:r w:rsidRPr="00DC2E66">
        <w:rPr>
          <w:rFonts w:ascii="Times New Roman" w:hAnsi="Times New Roman"/>
          <w:sz w:val="24"/>
          <w:szCs w:val="24"/>
        </w:rPr>
        <w:t>Респ.науч.-метод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 центр культуры, </w:t>
      </w:r>
      <w:proofErr w:type="spellStart"/>
      <w:r w:rsidRPr="00DC2E66">
        <w:rPr>
          <w:rFonts w:ascii="Times New Roman" w:hAnsi="Times New Roman"/>
          <w:sz w:val="24"/>
          <w:szCs w:val="24"/>
        </w:rPr>
        <w:t>Белорус.гос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 консерватория им. А.В. Луначарского. Редакторы-составители: Зеленин В., </w:t>
      </w:r>
      <w:proofErr w:type="spellStart"/>
      <w:r w:rsidRPr="00DC2E66">
        <w:rPr>
          <w:rFonts w:ascii="Times New Roman" w:hAnsi="Times New Roman"/>
          <w:sz w:val="24"/>
          <w:szCs w:val="24"/>
        </w:rPr>
        <w:t>Яконюк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В. – Минск,1989. Из </w:t>
      </w:r>
      <w:proofErr w:type="spellStart"/>
      <w:r w:rsidRPr="00DC2E66">
        <w:rPr>
          <w:rFonts w:ascii="Times New Roman" w:hAnsi="Times New Roman"/>
          <w:sz w:val="24"/>
          <w:szCs w:val="24"/>
        </w:rPr>
        <w:t>содерж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.: </w:t>
      </w:r>
      <w:proofErr w:type="spellStart"/>
      <w:r w:rsidRPr="00DC2E66">
        <w:rPr>
          <w:rFonts w:ascii="Times New Roman" w:hAnsi="Times New Roman"/>
          <w:sz w:val="24"/>
          <w:szCs w:val="24"/>
        </w:rPr>
        <w:t>Назаренко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Р. Смена направления движения меха на баяне (аккордеоне); Солопов М. Тембровая палитра современных баянов, аккордеонов и развитие тембрового слуха.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Галактионов  В.  Движение меха в работе баяниста. – М.,1990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Гвоздев  П.  Принципы образования звука на баяне и его извлечения. // Баян и баянисты., Вып.1/ Сборник метод. материалов., Сост. и общ</w:t>
      </w:r>
      <w:proofErr w:type="gramStart"/>
      <w:r w:rsidRPr="00DC2E66">
        <w:t>.</w:t>
      </w:r>
      <w:proofErr w:type="gramEnd"/>
      <w:r w:rsidRPr="00DC2E66">
        <w:t xml:space="preserve"> </w:t>
      </w:r>
      <w:proofErr w:type="gramStart"/>
      <w:r w:rsidRPr="00DC2E66">
        <w:t>р</w:t>
      </w:r>
      <w:proofErr w:type="gramEnd"/>
      <w:r w:rsidRPr="00DC2E66">
        <w:t>едакция Ю. Акимова. – М.,1970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Гвоздев  П.  Работа баяниста над развитием техники. // Баян и баянисты</w:t>
      </w:r>
      <w:proofErr w:type="gramStart"/>
      <w:r w:rsidRPr="00DC2E66">
        <w:t xml:space="preserve">., </w:t>
      </w:r>
      <w:proofErr w:type="gramEnd"/>
      <w:r w:rsidRPr="00DC2E66">
        <w:t>Вып.1. – М.,1970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Гинзбург  Л.  О работе над музыкальным произведением. – М., 1981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Говорушко</w:t>
      </w:r>
      <w:proofErr w:type="spellEnd"/>
      <w:r w:rsidRPr="00DC2E66">
        <w:t xml:space="preserve">  П.  Об основах развития исполнительских навыков баяниста. // Методика обучения игре на народных инструментах. – Л., 1975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Говорушко</w:t>
      </w:r>
      <w:proofErr w:type="spellEnd"/>
      <w:r w:rsidRPr="00DC2E66">
        <w:t xml:space="preserve">  П.  Основы игры на баяне. 2-е изд. – М.-Л., 1966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Говорушко</w:t>
      </w:r>
      <w:proofErr w:type="spellEnd"/>
      <w:r w:rsidRPr="00DC2E66">
        <w:t xml:space="preserve">  П.  Работа баяниста над музыкальным произведением. // Баян и баянисты</w:t>
      </w:r>
      <w:proofErr w:type="gramStart"/>
      <w:r w:rsidRPr="00DC2E66">
        <w:t xml:space="preserve">., </w:t>
      </w:r>
      <w:proofErr w:type="gramEnd"/>
      <w:r w:rsidRPr="00DC2E66">
        <w:t>Вып.1. – М., 1970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Горохов  В., Колобков  С.  Гаммы и арпеджио на баяне. // Баян и баянисты.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>. 1./ Сборник метод. материалов., Сост. и общ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р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едакция Ю. Акимова. – М., 1970 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Голеш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А.  Психолого-педагогическое изучение личности ученика детской музыкальной школы. - М.,1987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Давыдов  Н.  Методика переложений инструментальных произведений для баяна. – М.,1982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 xml:space="preserve">Дмитриев  А.  Позиционная аппликатура на баяне (правая рука, </w:t>
      </w:r>
      <w:proofErr w:type="spellStart"/>
      <w:r w:rsidRPr="00DC2E66">
        <w:t>одноголосие</w:t>
      </w:r>
      <w:proofErr w:type="spellEnd"/>
      <w:proofErr w:type="gramStart"/>
      <w:r w:rsidRPr="00DC2E66">
        <w:t xml:space="preserve"> )</w:t>
      </w:r>
      <w:proofErr w:type="gramEnd"/>
      <w:r w:rsidRPr="00DC2E66">
        <w:t>. – СПб.,1998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lastRenderedPageBreak/>
        <w:t xml:space="preserve">Егоров  Б.  К вопросу о систематизации баянных штрихов. // Баян и баянисты. </w:t>
      </w:r>
      <w:proofErr w:type="spellStart"/>
      <w:r w:rsidRPr="00DC2E66">
        <w:t>Вып</w:t>
      </w:r>
      <w:proofErr w:type="spellEnd"/>
      <w:r w:rsidRPr="00DC2E66">
        <w:t>. 6. – М.,1984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 xml:space="preserve">Егоров  Б.  О некоторых акустических характеристиках процесса звукообразования на баяне. // Баян и баянисты. </w:t>
      </w:r>
      <w:proofErr w:type="spellStart"/>
      <w:r w:rsidRPr="00DC2E66">
        <w:t>Вып</w:t>
      </w:r>
      <w:proofErr w:type="spellEnd"/>
      <w:r w:rsidRPr="00DC2E66">
        <w:t>. 5. – М.,1981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 xml:space="preserve">Егоров  Б.  Общие основы постановки при обучении игре на баяне.// Баян и баянисты. </w:t>
      </w:r>
      <w:proofErr w:type="spellStart"/>
      <w:r w:rsidRPr="00DC2E66">
        <w:t>Вып</w:t>
      </w:r>
      <w:proofErr w:type="spellEnd"/>
      <w:r w:rsidRPr="00DC2E66">
        <w:t>. 2. – М.,1974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 xml:space="preserve">Егоров  Б.  Средства артикуляции и штрихи на баяне.// Вопросы профессионального воспитания баяниста. </w:t>
      </w:r>
      <w:proofErr w:type="spellStart"/>
      <w:r w:rsidRPr="00DC2E66">
        <w:t>Вып</w:t>
      </w:r>
      <w:proofErr w:type="spellEnd"/>
      <w:r w:rsidRPr="00DC2E66">
        <w:t xml:space="preserve">. 48./ Сб. трудов ГМПИ им. </w:t>
      </w:r>
      <w:proofErr w:type="spellStart"/>
      <w:r w:rsidRPr="00DC2E66">
        <w:t>Гнесиных</w:t>
      </w:r>
      <w:proofErr w:type="spellEnd"/>
      <w:r w:rsidRPr="00DC2E66">
        <w:t>. – М.,1980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Завьялов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В.  Баян и вопросы педагогики: Метод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п</w:t>
      </w:r>
      <w:proofErr w:type="gramEnd"/>
      <w:r w:rsidRPr="00DC2E66">
        <w:rPr>
          <w:rFonts w:ascii="Times New Roman" w:hAnsi="Times New Roman"/>
          <w:sz w:val="24"/>
          <w:szCs w:val="24"/>
        </w:rPr>
        <w:t>особие. – М.,1971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Завьялов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В.  Баянное искусство. – Воронеж, 1995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Завьялов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В.  Терминология и обозначения для баяна: Метод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р</w:t>
      </w:r>
      <w:proofErr w:type="gramEnd"/>
      <w:r w:rsidRPr="00DC2E66">
        <w:rPr>
          <w:rFonts w:ascii="Times New Roman" w:hAnsi="Times New Roman"/>
          <w:sz w:val="24"/>
          <w:szCs w:val="24"/>
        </w:rPr>
        <w:t>екомендации. – Воронеж,1980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Завьялов</w:t>
      </w:r>
      <w:proofErr w:type="spellEnd"/>
      <w:r w:rsidRPr="00DC2E66">
        <w:t xml:space="preserve">  В.  Тактильные способы игры на баяне. // </w:t>
      </w:r>
      <w:proofErr w:type="spellStart"/>
      <w:r w:rsidRPr="00DC2E66">
        <w:t>АККО-курьер</w:t>
      </w:r>
      <w:proofErr w:type="spellEnd"/>
      <w:r w:rsidRPr="00DC2E66">
        <w:t>. Вып.7./ Научно-методический сборник. – Воронеж,1997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 xml:space="preserve">Зайцев  Г.  О сущности и содержании понятия «штрих» в исполнительстве на баяне и аккордеоне.// Теория и практика профессиональной подготовки учителя музыки. </w:t>
      </w:r>
      <w:proofErr w:type="spellStart"/>
      <w:r w:rsidRPr="00DC2E66">
        <w:t>Вып</w:t>
      </w:r>
      <w:proofErr w:type="spellEnd"/>
      <w:r w:rsidRPr="00DC2E66">
        <w:t>. 17./ Сборник научных трудов. – Воронеж,2003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 xml:space="preserve">Зайцев  Г.  Воспитание «культуры штриха» в классе баяна, аккордеона.// Теория и практика профессиональной подготовки учителя музыки. </w:t>
      </w:r>
      <w:proofErr w:type="spellStart"/>
      <w:r w:rsidRPr="00DC2E66">
        <w:t>Вып</w:t>
      </w:r>
      <w:proofErr w:type="spellEnd"/>
      <w:r w:rsidRPr="00DC2E66">
        <w:t>. 17./ Сборник научных трудов. – Воронеж,2003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Игонин  В., </w:t>
      </w:r>
      <w:proofErr w:type="spellStart"/>
      <w:r w:rsidRPr="00DC2E66">
        <w:rPr>
          <w:rFonts w:ascii="Times New Roman" w:hAnsi="Times New Roman"/>
          <w:sz w:val="24"/>
          <w:szCs w:val="24"/>
        </w:rPr>
        <w:t>Скуматов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Л.  Об устранении дефектов постановки правой руки баянистов.// Вопросы музыкальной педагогики.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>. 6. – М.,1985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Интонационно-стилистические особенности звучания фортепианной музыки на готово-выборном баяне./ Метод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р</w:t>
      </w:r>
      <w:proofErr w:type="gramEnd"/>
      <w:r w:rsidRPr="00DC2E66">
        <w:rPr>
          <w:rFonts w:ascii="Times New Roman" w:hAnsi="Times New Roman"/>
          <w:sz w:val="24"/>
          <w:szCs w:val="24"/>
        </w:rPr>
        <w:t>азработка. Сост. Чабан В. – Минск,1989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Имханицкий</w:t>
      </w:r>
      <w:proofErr w:type="spellEnd"/>
      <w:r w:rsidRPr="00DC2E66">
        <w:t xml:space="preserve">  М.  Новое об артикуляции и штрихах на баяне. – М.,1997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Имханицкий</w:t>
      </w:r>
      <w:proofErr w:type="spellEnd"/>
      <w:r w:rsidRPr="00DC2E66">
        <w:t xml:space="preserve">  М., Мищенко  А.  Воспитание навыков интонирования на баяне. – М.,1989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Имханицкий</w:t>
      </w:r>
      <w:proofErr w:type="spellEnd"/>
      <w:r w:rsidRPr="00DC2E66">
        <w:t xml:space="preserve">  М., Мищенко  А.  Дуэт баянистов. Вопросы теории и практики. </w:t>
      </w:r>
      <w:proofErr w:type="spellStart"/>
      <w:r w:rsidRPr="00DC2E66">
        <w:t>Вып</w:t>
      </w:r>
      <w:proofErr w:type="spellEnd"/>
      <w:r w:rsidRPr="00DC2E66">
        <w:t>.</w:t>
      </w:r>
      <w:r w:rsidRPr="00DC2E66">
        <w:rPr>
          <w:lang w:val="en-US"/>
        </w:rPr>
        <w:t> </w:t>
      </w:r>
      <w:r w:rsidRPr="00DC2E66">
        <w:t>1. – М.,2001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Имханицкий</w:t>
      </w:r>
      <w:proofErr w:type="spellEnd"/>
      <w:r w:rsidRPr="00DC2E66">
        <w:t xml:space="preserve">  М., Мищенко  А.  Дуэт баянистов. Вопросы теории и практики. </w:t>
      </w:r>
      <w:proofErr w:type="spellStart"/>
      <w:r w:rsidRPr="00DC2E66">
        <w:t>Вып</w:t>
      </w:r>
      <w:proofErr w:type="spellEnd"/>
      <w:r w:rsidRPr="00DC2E66">
        <w:t>.</w:t>
      </w:r>
      <w:r w:rsidRPr="00DC2E66">
        <w:rPr>
          <w:lang w:val="en-US"/>
        </w:rPr>
        <w:t> </w:t>
      </w:r>
      <w:r w:rsidRPr="00DC2E66">
        <w:t>2. – М.,2002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Имханицкий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М., Мищенко  А.  Дуэт баянистов. Вопросы теории и практики.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>.</w:t>
      </w:r>
      <w:r w:rsidRPr="00DC2E66">
        <w:rPr>
          <w:rFonts w:ascii="Times New Roman" w:hAnsi="Times New Roman"/>
          <w:sz w:val="24"/>
          <w:szCs w:val="24"/>
          <w:lang w:val="en-US"/>
        </w:rPr>
        <w:t> </w:t>
      </w:r>
      <w:r w:rsidRPr="00DC2E66">
        <w:rPr>
          <w:rFonts w:ascii="Times New Roman" w:hAnsi="Times New Roman"/>
          <w:sz w:val="24"/>
          <w:szCs w:val="24"/>
        </w:rPr>
        <w:t xml:space="preserve">3. – М.,2005 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Каузова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А.  Полифонический слух и специфические задачи его развития в процессе музыкально-исполнительской подготовки студента.// Вопросы исполнительской подготовки учителя музыки./ </w:t>
      </w:r>
      <w:proofErr w:type="gramStart"/>
      <w:r w:rsidRPr="00DC2E66">
        <w:rPr>
          <w:rFonts w:ascii="Times New Roman" w:hAnsi="Times New Roman"/>
          <w:sz w:val="24"/>
          <w:szCs w:val="24"/>
        </w:rPr>
        <w:t>Межвузовский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сб. </w:t>
      </w:r>
      <w:proofErr w:type="spellStart"/>
      <w:r w:rsidRPr="00DC2E66">
        <w:rPr>
          <w:rFonts w:ascii="Times New Roman" w:hAnsi="Times New Roman"/>
          <w:sz w:val="24"/>
          <w:szCs w:val="24"/>
        </w:rPr>
        <w:t>научн</w:t>
      </w:r>
      <w:proofErr w:type="spellEnd"/>
      <w:r w:rsidRPr="00DC2E66">
        <w:rPr>
          <w:rFonts w:ascii="Times New Roman" w:hAnsi="Times New Roman"/>
          <w:sz w:val="24"/>
          <w:szCs w:val="24"/>
        </w:rPr>
        <w:t>. трудов. – М.,1982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Крупин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А.  О некоторых принципах освоения современных приемов меха баянистами.// Вопросы музыкальной педагогики.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>. 6. – Л.,1985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КОГАН  Г.  У врат мастерства. – М.,1969 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Кузнецов  В.  Концерты и сонаты для баяна: Анализ муз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ф</w:t>
      </w:r>
      <w:proofErr w:type="gramEnd"/>
      <w:r w:rsidRPr="00DC2E66">
        <w:rPr>
          <w:rFonts w:ascii="Times New Roman" w:hAnsi="Times New Roman"/>
          <w:sz w:val="24"/>
          <w:szCs w:val="24"/>
        </w:rPr>
        <w:t>ормы. – Киев,1990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Крупин</w:t>
      </w:r>
      <w:proofErr w:type="spellEnd"/>
      <w:r w:rsidRPr="00DC2E66">
        <w:t xml:space="preserve">  А., Романов  А.  Баян – формула жизни.// </w:t>
      </w:r>
      <w:proofErr w:type="spellStart"/>
      <w:r w:rsidRPr="00DC2E66">
        <w:t>АККО-курьер</w:t>
      </w:r>
      <w:proofErr w:type="spellEnd"/>
      <w:r w:rsidRPr="00DC2E66">
        <w:t>. Вып.7./ Научно-методический сборник. – Воронеж,1997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Крупин</w:t>
      </w:r>
      <w:proofErr w:type="spellEnd"/>
      <w:r w:rsidRPr="00DC2E66">
        <w:t xml:space="preserve">  А., Романов  А.  Практические аспекты техники </w:t>
      </w:r>
      <w:proofErr w:type="spellStart"/>
      <w:r w:rsidRPr="00DC2E66">
        <w:t>звукоизвлечения</w:t>
      </w:r>
      <w:proofErr w:type="spellEnd"/>
      <w:r w:rsidRPr="00DC2E66">
        <w:t xml:space="preserve"> в начальный период обучения баянистов.// </w:t>
      </w:r>
      <w:proofErr w:type="spellStart"/>
      <w:r w:rsidRPr="00DC2E66">
        <w:t>АККО-курьер</w:t>
      </w:r>
      <w:proofErr w:type="spellEnd"/>
      <w:r w:rsidRPr="00DC2E66">
        <w:t>. Вып.8./ Научно-методический сборник. – Воронеж,1998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Кузовлев</w:t>
      </w:r>
      <w:proofErr w:type="spellEnd"/>
      <w:r w:rsidRPr="00DC2E66">
        <w:t xml:space="preserve">  В.  Дидактический принцип доступности и искусство педагога.// Баян и баянисты. </w:t>
      </w:r>
      <w:proofErr w:type="spellStart"/>
      <w:r w:rsidRPr="00DC2E66">
        <w:t>Вып</w:t>
      </w:r>
      <w:proofErr w:type="spellEnd"/>
      <w:r w:rsidRPr="00DC2E66">
        <w:t>. 2. – М.,1974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Кузовлев</w:t>
      </w:r>
      <w:proofErr w:type="spellEnd"/>
      <w:r w:rsidRPr="00DC2E66">
        <w:t xml:space="preserve">  В.  О воспитании самостоятельности в работе баяниста. // Вопросы профессионального воспитания баяниста. </w:t>
      </w:r>
      <w:proofErr w:type="spellStart"/>
      <w:r w:rsidRPr="00DC2E66">
        <w:t>Вып</w:t>
      </w:r>
      <w:proofErr w:type="spellEnd"/>
      <w:r w:rsidRPr="00DC2E66">
        <w:t xml:space="preserve">. 48./ Сб. трудов ГМПИ им. </w:t>
      </w:r>
      <w:proofErr w:type="spellStart"/>
      <w:r w:rsidRPr="00DC2E66">
        <w:t>Гнесиных</w:t>
      </w:r>
      <w:proofErr w:type="spellEnd"/>
      <w:r w:rsidRPr="00DC2E66">
        <w:t>. – М.,1980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Леденёв  Ю.  В ансамбле с компьютером.</w:t>
      </w:r>
      <w:proofErr w:type="gramStart"/>
      <w:r w:rsidRPr="00DC2E66">
        <w:t xml:space="preserve"> .</w:t>
      </w:r>
      <w:proofErr w:type="gramEnd"/>
      <w:r w:rsidRPr="00DC2E66">
        <w:t xml:space="preserve">// Вопросы методики и теории исполнительства на народных инструментах. </w:t>
      </w:r>
      <w:proofErr w:type="spellStart"/>
      <w:r w:rsidRPr="00DC2E66">
        <w:t>Вып</w:t>
      </w:r>
      <w:proofErr w:type="spellEnd"/>
      <w:r w:rsidRPr="00DC2E66">
        <w:t>. 2./ Материалы научно-методической конференции. – Ростов</w:t>
      </w:r>
      <w:r w:rsidRPr="00DC2E66">
        <w:noBreakHyphen/>
        <w:t>на</w:t>
      </w:r>
      <w:r w:rsidRPr="00DC2E66">
        <w:noBreakHyphen/>
        <w:t>Дону,2002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gramStart"/>
      <w:r w:rsidRPr="00DC2E66">
        <w:lastRenderedPageBreak/>
        <w:t>Леденёв</w:t>
      </w:r>
      <w:proofErr w:type="gramEnd"/>
      <w:r w:rsidRPr="00DC2E66">
        <w:t xml:space="preserve">  Ю.  Об интонировании на баяне.// Вопросы методики и теории исполнительства на народных инструментах./ Материалы научно-методической конференции. – Ростов</w:t>
      </w:r>
      <w:r w:rsidRPr="00DC2E66">
        <w:noBreakHyphen/>
        <w:t>на</w:t>
      </w:r>
      <w:r w:rsidRPr="00DC2E66">
        <w:noBreakHyphen/>
        <w:t>Дону, 1998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Липс</w:t>
      </w:r>
      <w:proofErr w:type="spellEnd"/>
      <w:r w:rsidRPr="00DC2E66">
        <w:t xml:space="preserve">  Ф.  О переложениях и транскрипциях. // Вопросы профессионального воспитания баяниста. </w:t>
      </w:r>
      <w:proofErr w:type="spellStart"/>
      <w:r w:rsidRPr="00DC2E66">
        <w:t>Вып</w:t>
      </w:r>
      <w:proofErr w:type="spellEnd"/>
      <w:r w:rsidRPr="00DC2E66">
        <w:t xml:space="preserve">. 48./ Сб. трудов ГМПИ им. </w:t>
      </w:r>
      <w:proofErr w:type="spellStart"/>
      <w:r w:rsidRPr="00DC2E66">
        <w:t>Гнесиных</w:t>
      </w:r>
      <w:proofErr w:type="spellEnd"/>
      <w:r w:rsidRPr="00DC2E66">
        <w:t>. – М.,1980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Липс</w:t>
      </w:r>
      <w:proofErr w:type="spellEnd"/>
      <w:r w:rsidRPr="00DC2E66">
        <w:t xml:space="preserve">  Ф.  Об искусстве баянной транскрипции (теория и практика переложений). – Курган,2003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Липс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Ф.  Об исполнении современной музыки на баяне.// Баян и баянисты. </w:t>
      </w:r>
      <w:proofErr w:type="spellStart"/>
      <w:r w:rsidRPr="00DC2E66">
        <w:rPr>
          <w:rFonts w:ascii="Times New Roman" w:hAnsi="Times New Roman"/>
          <w:sz w:val="24"/>
          <w:szCs w:val="24"/>
        </w:rPr>
        <w:t>Вып</w:t>
      </w:r>
      <w:proofErr w:type="spellEnd"/>
      <w:r w:rsidRPr="00DC2E66">
        <w:rPr>
          <w:rFonts w:ascii="Times New Roman" w:hAnsi="Times New Roman"/>
          <w:sz w:val="24"/>
          <w:szCs w:val="24"/>
        </w:rPr>
        <w:t>. 3./ Сб. метод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м</w:t>
      </w:r>
      <w:proofErr w:type="gramEnd"/>
      <w:r w:rsidRPr="00DC2E66">
        <w:rPr>
          <w:rFonts w:ascii="Times New Roman" w:hAnsi="Times New Roman"/>
          <w:sz w:val="24"/>
          <w:szCs w:val="24"/>
        </w:rPr>
        <w:t>атериалов. Сост. и общ</w:t>
      </w:r>
      <w:proofErr w:type="gramStart"/>
      <w:r w:rsidRPr="00DC2E66">
        <w:rPr>
          <w:rFonts w:ascii="Times New Roman" w:hAnsi="Times New Roman"/>
          <w:sz w:val="24"/>
          <w:szCs w:val="24"/>
        </w:rPr>
        <w:t>.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C2E66">
        <w:rPr>
          <w:rFonts w:ascii="Times New Roman" w:hAnsi="Times New Roman"/>
          <w:sz w:val="24"/>
          <w:szCs w:val="24"/>
        </w:rPr>
        <w:t>р</w:t>
      </w:r>
      <w:proofErr w:type="gramEnd"/>
      <w:r w:rsidRPr="00DC2E66">
        <w:rPr>
          <w:rFonts w:ascii="Times New Roman" w:hAnsi="Times New Roman"/>
          <w:sz w:val="24"/>
          <w:szCs w:val="24"/>
        </w:rPr>
        <w:t xml:space="preserve">ед. Ю. Акимова. – М.,1977 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Мартинсен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К.  Методика индивидуального преподавания игры на фортепиано. – М.,1977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Минкин  Ю.  Развитие познавательной активности – важнейшее направление комплексного воспитания музыканта.// Проблемы развития художественного мышления./ </w:t>
      </w:r>
      <w:proofErr w:type="spellStart"/>
      <w:r w:rsidRPr="00DC2E66">
        <w:rPr>
          <w:rFonts w:ascii="Times New Roman" w:hAnsi="Times New Roman"/>
          <w:sz w:val="24"/>
          <w:szCs w:val="24"/>
        </w:rPr>
        <w:t>Межвуз.сб</w:t>
      </w:r>
      <w:proofErr w:type="gramStart"/>
      <w:r w:rsidRPr="00DC2E66">
        <w:rPr>
          <w:rFonts w:ascii="Times New Roman" w:hAnsi="Times New Roman"/>
          <w:sz w:val="24"/>
          <w:szCs w:val="24"/>
        </w:rPr>
        <w:t>.н</w:t>
      </w:r>
      <w:proofErr w:type="gramEnd"/>
      <w:r w:rsidRPr="00DC2E66">
        <w:rPr>
          <w:rFonts w:ascii="Times New Roman" w:hAnsi="Times New Roman"/>
          <w:sz w:val="24"/>
          <w:szCs w:val="24"/>
        </w:rPr>
        <w:t>ауч.трудов</w:t>
      </w:r>
      <w:proofErr w:type="spellEnd"/>
      <w:r w:rsidRPr="00DC2E66">
        <w:rPr>
          <w:rFonts w:ascii="Times New Roman" w:hAnsi="Times New Roman"/>
          <w:sz w:val="24"/>
          <w:szCs w:val="24"/>
        </w:rPr>
        <w:t>. – СПб.- Волгоград,1998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Обертюхин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М.  Проблемы исполнительства на баяне (Б-ка музыканта-педагога). - М.,1989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Осокин  А.  Пособие для исполнителей на баяне с </w:t>
      </w:r>
      <w:proofErr w:type="spellStart"/>
      <w:r w:rsidRPr="00DC2E66">
        <w:rPr>
          <w:rFonts w:ascii="Times New Roman" w:hAnsi="Times New Roman"/>
          <w:sz w:val="24"/>
          <w:szCs w:val="24"/>
        </w:rPr>
        <w:t>пятирядной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правой клавиатурой. </w:t>
      </w:r>
      <w:proofErr w:type="spellStart"/>
      <w:r w:rsidRPr="00DC2E66">
        <w:rPr>
          <w:rFonts w:ascii="Times New Roman" w:hAnsi="Times New Roman"/>
          <w:sz w:val="24"/>
          <w:szCs w:val="24"/>
        </w:rPr>
        <w:t>Общ</w:t>
      </w:r>
      <w:proofErr w:type="gramStart"/>
      <w:r w:rsidRPr="00DC2E66">
        <w:rPr>
          <w:rFonts w:ascii="Times New Roman" w:hAnsi="Times New Roman"/>
          <w:sz w:val="24"/>
          <w:szCs w:val="24"/>
        </w:rPr>
        <w:t>.р</w:t>
      </w:r>
      <w:proofErr w:type="gramEnd"/>
      <w:r w:rsidRPr="00DC2E66">
        <w:rPr>
          <w:rFonts w:ascii="Times New Roman" w:hAnsi="Times New Roman"/>
          <w:sz w:val="24"/>
          <w:szCs w:val="24"/>
        </w:rPr>
        <w:t>ед</w:t>
      </w:r>
      <w:proofErr w:type="spellEnd"/>
      <w:r w:rsidRPr="00DC2E66">
        <w:rPr>
          <w:rFonts w:ascii="Times New Roman" w:hAnsi="Times New Roman"/>
          <w:sz w:val="24"/>
          <w:szCs w:val="24"/>
        </w:rPr>
        <w:t>. Чайкина Н. – М.,1976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Паньков  О.  О работе баяниста над ритмом (Вопросы истории, теории, методики). – М.,1986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Маккинон</w:t>
      </w:r>
      <w:proofErr w:type="spellEnd"/>
      <w:r w:rsidRPr="00DC2E66">
        <w:t xml:space="preserve">  Л.  Игра наизусть. – М.-Л.,1976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Мирек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А.  Справочник по гармоникам. – М.,1968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Мострас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К.  Ритмическая дисциплина скрипача. – М.,1951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 xml:space="preserve">Мотов  В.  О некоторых приемах </w:t>
      </w:r>
      <w:proofErr w:type="spellStart"/>
      <w:r w:rsidRPr="00DC2E66">
        <w:t>звукоизвлечения</w:t>
      </w:r>
      <w:proofErr w:type="spellEnd"/>
      <w:r w:rsidRPr="00DC2E66">
        <w:t xml:space="preserve"> на баяне.// Вопросы профессионального воспитания баяниста. </w:t>
      </w:r>
      <w:proofErr w:type="spellStart"/>
      <w:r w:rsidRPr="00DC2E66">
        <w:t>Вып</w:t>
      </w:r>
      <w:proofErr w:type="spellEnd"/>
      <w:r w:rsidRPr="00DC2E66">
        <w:t xml:space="preserve">. 48./ Сб. трудов ГМПИ им. </w:t>
      </w:r>
      <w:proofErr w:type="spellStart"/>
      <w:r w:rsidRPr="00DC2E66">
        <w:t>Гнесиных</w:t>
      </w:r>
      <w:proofErr w:type="spellEnd"/>
      <w:r w:rsidRPr="00DC2E66">
        <w:t>. – М.,1980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«Музыка». Большой энциклопедический словарь, 2-е издание. – М., 1998;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Музыкальная энциклопедия в 6-ти томах. – М., 1973-1982.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Нейгауз  Г.  Об искусстве фортепианной игры. – М.,1987 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Обертюхин</w:t>
      </w:r>
      <w:proofErr w:type="spellEnd"/>
      <w:r w:rsidRPr="00DC2E66">
        <w:t xml:space="preserve">  М. Д.  Проблемы исполнительства на баяне. – М.: Музыка, 1989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Петелин</w:t>
      </w:r>
      <w:proofErr w:type="spellEnd"/>
      <w:r w:rsidRPr="00DC2E66">
        <w:t xml:space="preserve">  А.  Функции левой руки при игре на баяне.// </w:t>
      </w:r>
      <w:proofErr w:type="spellStart"/>
      <w:r w:rsidRPr="00DC2E66">
        <w:t>АККО-курьер</w:t>
      </w:r>
      <w:proofErr w:type="spellEnd"/>
      <w:r w:rsidRPr="00DC2E66">
        <w:t>. Вып.8./ Научно-методический сборник. – Воронеж,1998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Петелин</w:t>
      </w:r>
      <w:proofErr w:type="spellEnd"/>
      <w:r w:rsidRPr="00DC2E66">
        <w:t xml:space="preserve">  А.  Некоторые особенности работы над полифонией </w:t>
      </w:r>
      <w:proofErr w:type="gramStart"/>
      <w:r w:rsidRPr="00DC2E66">
        <w:t>на примере «Хорошо</w:t>
      </w:r>
      <w:proofErr w:type="gramEnd"/>
      <w:r w:rsidRPr="00DC2E66">
        <w:t xml:space="preserve"> темперированного клавира И. С. Баха». // </w:t>
      </w:r>
      <w:proofErr w:type="spellStart"/>
      <w:r w:rsidRPr="00DC2E66">
        <w:t>АККО</w:t>
      </w:r>
      <w:r w:rsidRPr="00DC2E66">
        <w:noBreakHyphen/>
        <w:t>курьер</w:t>
      </w:r>
      <w:proofErr w:type="spellEnd"/>
      <w:r w:rsidRPr="00DC2E66">
        <w:t>. Вып.7./ Научно-методический сборник. – Воронеж,1997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Показанник</w:t>
      </w:r>
      <w:proofErr w:type="spellEnd"/>
      <w:r w:rsidRPr="00DC2E66">
        <w:t xml:space="preserve">  Е.  Бытовое, эстрадное, академическое </w:t>
      </w:r>
      <w:proofErr w:type="spellStart"/>
      <w:r w:rsidRPr="00DC2E66">
        <w:t>музицирование</w:t>
      </w:r>
      <w:proofErr w:type="spellEnd"/>
      <w:r w:rsidRPr="00DC2E66">
        <w:t xml:space="preserve"> на аккордеоне: особенности, взаимосвязи, перспективы развития.// Вопросы методики и теории исполнительства на народных инструментах./ Материалы научно-методической конференции. – Ростов</w:t>
      </w:r>
      <w:r w:rsidRPr="00DC2E66">
        <w:noBreakHyphen/>
        <w:t>на</w:t>
      </w:r>
      <w:r w:rsidRPr="00DC2E66">
        <w:noBreakHyphen/>
        <w:t>Дону, 1998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Полетаев  А.  Пятипальцевая аппликатура на баяне (правая клавиатура). – М., 1962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Помельников</w:t>
      </w:r>
      <w:proofErr w:type="spellEnd"/>
      <w:r w:rsidRPr="00DC2E66">
        <w:t xml:space="preserve">  В.  Особенности фактурного изложения на баяне.// </w:t>
      </w:r>
      <w:proofErr w:type="spellStart"/>
      <w:r w:rsidRPr="00DC2E66">
        <w:t>АККО</w:t>
      </w:r>
      <w:r w:rsidRPr="00DC2E66">
        <w:noBreakHyphen/>
        <w:t>курьер</w:t>
      </w:r>
      <w:proofErr w:type="spellEnd"/>
      <w:r w:rsidRPr="00DC2E66">
        <w:t>. Вып.8./ Научно-методический сборник. – Воронеж,1998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Потеряев</w:t>
      </w:r>
      <w:proofErr w:type="spellEnd"/>
      <w:r w:rsidRPr="00DC2E66">
        <w:t xml:space="preserve">  Б. П.  Формирование исполнительской техники баяниста. – Челябинск, 2007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Пуриц</w:t>
      </w:r>
      <w:proofErr w:type="spellEnd"/>
      <w:r w:rsidRPr="00DC2E66">
        <w:t xml:space="preserve">  И.  Методические статьи по обучению игре на баяне. – М., 2001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Ризоль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Н.  Очерки о работе в ансамбле баянистов. – М.,1986 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Ризоль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Н.  Принципы применения пятипальцевой аппликатуры на баяне (правая клавиатура). – М.,1977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Ризоль</w:t>
      </w:r>
      <w:proofErr w:type="spellEnd"/>
      <w:r w:rsidRPr="00DC2E66">
        <w:t xml:space="preserve">  Н., </w:t>
      </w:r>
      <w:proofErr w:type="spellStart"/>
      <w:r w:rsidRPr="00DC2E66">
        <w:t>Яшкевич</w:t>
      </w:r>
      <w:proofErr w:type="spellEnd"/>
      <w:r w:rsidRPr="00DC2E66">
        <w:t xml:space="preserve">  И.  Школа двойных нот для баяна. – Киев,1989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Семенов  В. А.  Современная школа игры на баяне. – М., 2003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Совершенствование педагогической подготовки студентов музыкальных вузов исполнительских специальностей: </w:t>
      </w:r>
      <w:proofErr w:type="spellStart"/>
      <w:r w:rsidRPr="00DC2E66">
        <w:rPr>
          <w:rFonts w:ascii="Times New Roman" w:hAnsi="Times New Roman"/>
          <w:sz w:val="24"/>
          <w:szCs w:val="24"/>
        </w:rPr>
        <w:t>Метод</w:t>
      </w:r>
      <w:proofErr w:type="gramStart"/>
      <w:r w:rsidRPr="00DC2E66">
        <w:rPr>
          <w:rFonts w:ascii="Times New Roman" w:hAnsi="Times New Roman"/>
          <w:sz w:val="24"/>
          <w:szCs w:val="24"/>
        </w:rPr>
        <w:t>.р</w:t>
      </w:r>
      <w:proofErr w:type="gramEnd"/>
      <w:r w:rsidRPr="00DC2E66">
        <w:rPr>
          <w:rFonts w:ascii="Times New Roman" w:hAnsi="Times New Roman"/>
          <w:sz w:val="24"/>
          <w:szCs w:val="24"/>
        </w:rPr>
        <w:t>екомендации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для преподавателей вузов и </w:t>
      </w:r>
      <w:proofErr w:type="spellStart"/>
      <w:r w:rsidRPr="00DC2E66">
        <w:rPr>
          <w:rFonts w:ascii="Times New Roman" w:hAnsi="Times New Roman"/>
          <w:sz w:val="24"/>
          <w:szCs w:val="24"/>
        </w:rPr>
        <w:t>сред.спец.учеб.заведений</w:t>
      </w:r>
      <w:proofErr w:type="spellEnd"/>
      <w:r w:rsidRPr="00DC2E66">
        <w:rPr>
          <w:rFonts w:ascii="Times New Roman" w:hAnsi="Times New Roman"/>
          <w:sz w:val="24"/>
          <w:szCs w:val="24"/>
        </w:rPr>
        <w:t>. – М.,1987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>Сурков  А.  Пособие для начального обучения игре на готово-выборном баяне. 2 изд. – М.,1979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lastRenderedPageBreak/>
        <w:t>Сурков  А., Плетнев  В.  Переложение музыкальных произведений для готово-выборного баяна. – М.,1977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Розенфельд  Н., Иванов  М.  Гармони, баяны, аккордеоны. – М.,1974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Ройзман</w:t>
      </w:r>
      <w:proofErr w:type="spellEnd"/>
      <w:r w:rsidRPr="00DC2E66">
        <w:t xml:space="preserve">  Л.  О работе над полифоническими произведениями И.С.Баха и Г.Ф.Генделя с учащимися-пианистами. // Очерки по методике обучения игре на фортепиано. </w:t>
      </w:r>
      <w:proofErr w:type="spellStart"/>
      <w:r w:rsidRPr="00DC2E66">
        <w:t>Вып</w:t>
      </w:r>
      <w:proofErr w:type="spellEnd"/>
      <w:r w:rsidRPr="00DC2E66">
        <w:t>. 2. – М.,1965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Савшинский</w:t>
      </w:r>
      <w:proofErr w:type="spellEnd"/>
      <w:r w:rsidRPr="00DC2E66">
        <w:t xml:space="preserve">  С.  Режим и гигиена работы пианиста. – М.-Л.,1963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 xml:space="preserve">Семёнов  В.  К вопросу об аппликатуре на </w:t>
      </w:r>
      <w:proofErr w:type="spellStart"/>
      <w:proofErr w:type="gramStart"/>
      <w:r w:rsidRPr="00DC2E66">
        <w:t>на</w:t>
      </w:r>
      <w:proofErr w:type="spellEnd"/>
      <w:proofErr w:type="gramEnd"/>
      <w:r w:rsidRPr="00DC2E66">
        <w:t xml:space="preserve"> </w:t>
      </w:r>
      <w:proofErr w:type="spellStart"/>
      <w:r w:rsidRPr="00DC2E66">
        <w:t>пятирядном</w:t>
      </w:r>
      <w:proofErr w:type="spellEnd"/>
      <w:r w:rsidRPr="00DC2E66">
        <w:t xml:space="preserve"> баяне.// Вопросы профессионального воспитания баяниста. </w:t>
      </w:r>
      <w:proofErr w:type="spellStart"/>
      <w:r w:rsidRPr="00DC2E66">
        <w:t>Вып</w:t>
      </w:r>
      <w:proofErr w:type="spellEnd"/>
      <w:r w:rsidRPr="00DC2E66">
        <w:t xml:space="preserve">. 48./ Сб. трудов ГМПИ им. </w:t>
      </w:r>
      <w:proofErr w:type="spellStart"/>
      <w:r w:rsidRPr="00DC2E66">
        <w:t>Гнесиных</w:t>
      </w:r>
      <w:proofErr w:type="spellEnd"/>
      <w:r w:rsidRPr="00DC2E66">
        <w:t>. – М.,1980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 xml:space="preserve">Семёнов  В.  Формирование технического мастерства исполнителя на готово-выборном баяне.// Баян и баянисты. </w:t>
      </w:r>
      <w:proofErr w:type="spellStart"/>
      <w:r w:rsidRPr="00DC2E66">
        <w:t>Вып</w:t>
      </w:r>
      <w:proofErr w:type="spellEnd"/>
      <w:r w:rsidRPr="00DC2E66">
        <w:t>. 4./ Сб. метод</w:t>
      </w:r>
      <w:proofErr w:type="gramStart"/>
      <w:r w:rsidRPr="00DC2E66">
        <w:t>.</w:t>
      </w:r>
      <w:proofErr w:type="gramEnd"/>
      <w:r w:rsidRPr="00DC2E66">
        <w:t xml:space="preserve"> </w:t>
      </w:r>
      <w:proofErr w:type="gramStart"/>
      <w:r w:rsidRPr="00DC2E66">
        <w:t>м</w:t>
      </w:r>
      <w:proofErr w:type="gramEnd"/>
      <w:r w:rsidRPr="00DC2E66">
        <w:t>атериалов. Сост. и общ</w:t>
      </w:r>
      <w:proofErr w:type="gramStart"/>
      <w:r w:rsidRPr="00DC2E66">
        <w:t>.</w:t>
      </w:r>
      <w:proofErr w:type="gramEnd"/>
      <w:r w:rsidRPr="00DC2E66">
        <w:t xml:space="preserve"> </w:t>
      </w:r>
      <w:proofErr w:type="gramStart"/>
      <w:r w:rsidRPr="00DC2E66">
        <w:t>р</w:t>
      </w:r>
      <w:proofErr w:type="gramEnd"/>
      <w:r w:rsidRPr="00DC2E66">
        <w:t>ед. Ю. Акимова. – М.,1978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 xml:space="preserve">Сотников  А.  Баян и венская классика.// </w:t>
      </w:r>
      <w:proofErr w:type="spellStart"/>
      <w:r w:rsidRPr="00DC2E66">
        <w:t>АККО-курьер</w:t>
      </w:r>
      <w:proofErr w:type="spellEnd"/>
      <w:r w:rsidRPr="00DC2E66">
        <w:t>. Вып.6./ Научно-методический сборник. – Воронеж,1993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Ушенин</w:t>
      </w:r>
      <w:proofErr w:type="spellEnd"/>
      <w:r w:rsidRPr="00DC2E66">
        <w:t xml:space="preserve">  В. В.  Школа игры на баяне. – </w:t>
      </w:r>
      <w:proofErr w:type="spellStart"/>
      <w:r w:rsidRPr="00DC2E66">
        <w:t>Ростов-н</w:t>
      </w:r>
      <w:proofErr w:type="spellEnd"/>
      <w:r w:rsidRPr="00DC2E66">
        <w:t>/Дону, 2005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Фейгин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М.  Воспитание и совершенствование музыканта-педагога. – М.,1973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C2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2E66">
        <w:rPr>
          <w:rFonts w:ascii="Times New Roman" w:hAnsi="Times New Roman"/>
          <w:sz w:val="24"/>
          <w:szCs w:val="24"/>
        </w:rPr>
        <w:t>Фейгин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М.  Индивидуальность ученика и искусство педагога. 2-е изд. – М.,1975</w:t>
      </w:r>
    </w:p>
    <w:p w:rsidR="00051675" w:rsidRPr="00DC2E66" w:rsidRDefault="00051675" w:rsidP="007426E3">
      <w:pPr>
        <w:numPr>
          <w:ilvl w:val="0"/>
          <w:numId w:val="9"/>
        </w:numPr>
        <w:spacing w:after="0" w:line="240" w:lineRule="auto"/>
        <w:ind w:left="0" w:hanging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2E66">
        <w:rPr>
          <w:rFonts w:ascii="Times New Roman" w:hAnsi="Times New Roman"/>
          <w:sz w:val="24"/>
          <w:szCs w:val="24"/>
        </w:rPr>
        <w:t>Чиняков</w:t>
      </w:r>
      <w:proofErr w:type="spellEnd"/>
      <w:r w:rsidRPr="00DC2E66">
        <w:rPr>
          <w:rFonts w:ascii="Times New Roman" w:hAnsi="Times New Roman"/>
          <w:sz w:val="24"/>
          <w:szCs w:val="24"/>
        </w:rPr>
        <w:t xml:space="preserve">  А.  Преодоление технических трудностей на баяне. – М.,1982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tabs>
          <w:tab w:val="left" w:pos="0"/>
        </w:tabs>
        <w:spacing w:after="0"/>
        <w:ind w:left="0" w:hanging="567"/>
        <w:contextualSpacing/>
        <w:jc w:val="both"/>
      </w:pPr>
      <w:r w:rsidRPr="00DC2E66">
        <w:t>Цыпин  Г.  Обучение игре на фортепиано. – М.,1984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Шахов  Г.  Аппликатура как средство развития профессионального мастерства баяниста и аккордеониста. – М.,1991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Шишин</w:t>
      </w:r>
      <w:proofErr w:type="spellEnd"/>
      <w:r w:rsidRPr="00DC2E66">
        <w:t xml:space="preserve">  В.  Систематизация штрихов на баяне.// Вопросы методики и теории исполнительства на народных инструментах./ Материалы научно-методической конференции. – Ростов</w:t>
      </w:r>
      <w:r w:rsidRPr="00DC2E66">
        <w:noBreakHyphen/>
        <w:t>на</w:t>
      </w:r>
      <w:r w:rsidRPr="00DC2E66">
        <w:noBreakHyphen/>
        <w:t>Дону, 1998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Школа игры на баяне и аккордеоне. – Одесса, 2008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Шульпяков</w:t>
      </w:r>
      <w:proofErr w:type="spellEnd"/>
      <w:r w:rsidRPr="00DC2E66">
        <w:t xml:space="preserve">  О.  Музыкально-исполнительская техника и художественный образ. – Л.,1986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Шульпяков</w:t>
      </w:r>
      <w:proofErr w:type="spellEnd"/>
      <w:r w:rsidRPr="00DC2E66">
        <w:t xml:space="preserve">  О.  Техническое развитие музыканта-исполнителя. – М.</w:t>
      </w:r>
      <w:r w:rsidRPr="00DC2E66">
        <w:noBreakHyphen/>
        <w:t>Л.,1973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Эвина</w:t>
      </w:r>
      <w:proofErr w:type="spellEnd"/>
      <w:r w:rsidRPr="00DC2E66">
        <w:t xml:space="preserve">  А.  Принципы дидактики, их проявление в практике музыкального обучения: </w:t>
      </w:r>
      <w:proofErr w:type="spellStart"/>
      <w:r w:rsidRPr="00DC2E66">
        <w:t>Метод</w:t>
      </w:r>
      <w:proofErr w:type="gramStart"/>
      <w:r w:rsidRPr="00DC2E66">
        <w:t>.р</w:t>
      </w:r>
      <w:proofErr w:type="gramEnd"/>
      <w:r w:rsidRPr="00DC2E66">
        <w:t>азработка</w:t>
      </w:r>
      <w:proofErr w:type="spellEnd"/>
      <w:r w:rsidRPr="00DC2E66">
        <w:t xml:space="preserve"> по курсу «Педагогика» для студентов </w:t>
      </w:r>
      <w:proofErr w:type="spellStart"/>
      <w:r w:rsidRPr="00DC2E66">
        <w:t>муз.вузов</w:t>
      </w:r>
      <w:proofErr w:type="spellEnd"/>
      <w:r w:rsidRPr="00DC2E66">
        <w:t>. – Воронеж,1992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Ямпольский  И.  О методе работы с учениками.// Вопросы скрипичного исполнительства и педагогики. – М.,1968</w:t>
      </w:r>
    </w:p>
    <w:p w:rsidR="00051675" w:rsidRPr="00DC2E66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r w:rsidRPr="00DC2E66">
        <w:t>Ястребов  Ю.  Основы баянной аппликатуры. Учебное пособие. – Владивосток,1984</w:t>
      </w:r>
    </w:p>
    <w:p w:rsidR="00051675" w:rsidRDefault="00051675" w:rsidP="007426E3">
      <w:pPr>
        <w:pStyle w:val="a5"/>
        <w:numPr>
          <w:ilvl w:val="0"/>
          <w:numId w:val="9"/>
        </w:numPr>
        <w:spacing w:after="0"/>
        <w:ind w:left="0" w:hanging="567"/>
        <w:contextualSpacing/>
        <w:jc w:val="both"/>
      </w:pPr>
      <w:proofErr w:type="spellStart"/>
      <w:r w:rsidRPr="00DC2E66">
        <w:t>Яшкевич</w:t>
      </w:r>
      <w:proofErr w:type="spellEnd"/>
      <w:r w:rsidRPr="00DC2E66">
        <w:t xml:space="preserve">  И.  Особенности освоения полиритмии в процессе обучения баянистов.// Вопросы профессионального воспитания баяниста. </w:t>
      </w:r>
      <w:proofErr w:type="spellStart"/>
      <w:r w:rsidRPr="00DC2E66">
        <w:t>Вып</w:t>
      </w:r>
      <w:proofErr w:type="spellEnd"/>
      <w:r w:rsidRPr="00DC2E66">
        <w:t xml:space="preserve">. 48./ Сб. трудов ГМПИ им. </w:t>
      </w:r>
      <w:proofErr w:type="spellStart"/>
      <w:r w:rsidRPr="00DC2E66">
        <w:t>Гнесиных</w:t>
      </w:r>
      <w:proofErr w:type="spellEnd"/>
      <w:r w:rsidRPr="00DC2E66">
        <w:t>. – М.,1980</w:t>
      </w:r>
    </w:p>
    <w:p w:rsidR="008B406C" w:rsidRDefault="008B406C" w:rsidP="008B406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426E3" w:rsidRDefault="007426E3" w:rsidP="008B406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426E3" w:rsidRDefault="007426E3" w:rsidP="008B406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B406C" w:rsidRPr="007F108C" w:rsidRDefault="008B406C" w:rsidP="008B406C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F108C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Программное обеспечение и Интернет-ресурсы:</w:t>
      </w:r>
    </w:p>
    <w:p w:rsidR="008B406C" w:rsidRPr="007F108C" w:rsidRDefault="008B406C" w:rsidP="008B406C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F108C">
        <w:rPr>
          <w:rFonts w:ascii="Times New Roman" w:hAnsi="Times New Roman"/>
          <w:color w:val="000000"/>
          <w:sz w:val="24"/>
          <w:szCs w:val="24"/>
          <w:lang w:eastAsia="ru-RU"/>
        </w:rPr>
        <w:t>Для изучения дисциплины специального программного обеспечения не требуется.</w:t>
      </w:r>
    </w:p>
    <w:p w:rsidR="00E26052" w:rsidRPr="00E26052" w:rsidRDefault="00E26052" w:rsidP="00E2605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E2605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http://www.</w:t>
      </w:r>
      <w:hyperlink r:id="rId8" w:tgtFrame="_blank" w:history="1">
        <w:r w:rsidRPr="00E26052">
          <w:rPr>
            <w:rFonts w:ascii="Times New Roman" w:eastAsia="Lucida Sans Unicode" w:hAnsi="Times New Roman"/>
            <w:color w:val="000080"/>
            <w:kern w:val="2"/>
            <w:sz w:val="24"/>
            <w:u w:val="single"/>
          </w:rPr>
          <w:t>classic-online.ru</w:t>
        </w:r>
      </w:hyperlink>
      <w:r w:rsidRPr="00E2605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E26052" w:rsidRPr="00E26052" w:rsidRDefault="005B7073" w:rsidP="00E2605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hyperlink r:id="rId9" w:history="1">
        <w:r w:rsidR="00E26052" w:rsidRPr="00E26052">
          <w:rPr>
            <w:rFonts w:ascii="Times New Roman" w:eastAsia="Lucida Sans Unicode" w:hAnsi="Times New Roman"/>
            <w:color w:val="000080"/>
            <w:kern w:val="2"/>
            <w:sz w:val="24"/>
            <w:u w:val="single"/>
          </w:rPr>
          <w:t>http://nlib.org.ua/ru/nlib/home</w:t>
        </w:r>
      </w:hyperlink>
      <w:r w:rsidR="00E26052" w:rsidRPr="00E2605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E26052" w:rsidRPr="00E26052" w:rsidRDefault="005B7073" w:rsidP="00E2605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hyperlink r:id="rId10" w:history="1">
        <w:r w:rsidR="00E26052" w:rsidRPr="00E26052">
          <w:rPr>
            <w:rFonts w:ascii="Times New Roman" w:eastAsia="Lucida Sans Unicode" w:hAnsi="Times New Roman"/>
            <w:color w:val="000080"/>
            <w:kern w:val="2"/>
            <w:sz w:val="24"/>
            <w:u w:val="single"/>
          </w:rPr>
          <w:t>http://roisman.narod.ru/compnotes.htm</w:t>
        </w:r>
      </w:hyperlink>
    </w:p>
    <w:p w:rsidR="00E26052" w:rsidRPr="00E26052" w:rsidRDefault="005B7073" w:rsidP="00E2605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hyperlink r:id="rId11" w:history="1">
        <w:r w:rsidR="00E26052" w:rsidRPr="00E26052">
          <w:rPr>
            <w:rFonts w:ascii="Times New Roman" w:eastAsia="Lucida Sans Unicode" w:hAnsi="Times New Roman"/>
            <w:color w:val="000080"/>
            <w:kern w:val="2"/>
            <w:sz w:val="24"/>
            <w:u w:val="single"/>
          </w:rPr>
          <w:t>http://notes.tarakanov.net/</w:t>
        </w:r>
      </w:hyperlink>
      <w:r w:rsidR="00E26052" w:rsidRPr="00E2605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E26052" w:rsidRPr="00E26052" w:rsidRDefault="00E26052" w:rsidP="00E2605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E2605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http://</w:t>
      </w:r>
      <w:hyperlink r:id="rId12" w:history="1">
        <w:r w:rsidRPr="00E26052">
          <w:rPr>
            <w:rFonts w:ascii="Times New Roman" w:eastAsia="Lucida Sans Unicode" w:hAnsi="Times New Roman"/>
            <w:color w:val="000080"/>
            <w:kern w:val="2"/>
            <w:sz w:val="24"/>
            <w:u w:val="single"/>
          </w:rPr>
          <w:t>www.classic-music.ru</w:t>
        </w:r>
      </w:hyperlink>
      <w:r w:rsidRPr="00E2605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E26052" w:rsidRPr="00E26052" w:rsidRDefault="00E26052" w:rsidP="00E2605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E2605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http://</w:t>
      </w:r>
      <w:hyperlink r:id="rId13" w:history="1">
        <w:r w:rsidRPr="00E26052">
          <w:rPr>
            <w:rFonts w:ascii="Times New Roman" w:eastAsia="Lucida Sans Unicode" w:hAnsi="Times New Roman"/>
            <w:color w:val="000080"/>
            <w:kern w:val="2"/>
            <w:sz w:val="24"/>
            <w:u w:val="single"/>
          </w:rPr>
          <w:t>www.krugosvet.ru</w:t>
        </w:r>
      </w:hyperlink>
      <w:r w:rsidRPr="00E2605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E26052" w:rsidRPr="00E26052" w:rsidRDefault="00E26052" w:rsidP="00E26052">
      <w:pPr>
        <w:widowControl w:val="0"/>
        <w:suppressAutoHyphens/>
        <w:spacing w:after="0" w:line="240" w:lineRule="auto"/>
        <w:jc w:val="both"/>
        <w:rPr>
          <w:rFonts w:eastAsia="Lucida Sans Unicode"/>
          <w:kern w:val="2"/>
          <w:lang w:eastAsia="ru-RU"/>
        </w:rPr>
      </w:pPr>
      <w:r w:rsidRPr="00E26052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http://</w:t>
      </w:r>
      <w:hyperlink r:id="rId14" w:history="1">
        <w:r w:rsidRPr="00E26052">
          <w:rPr>
            <w:rFonts w:ascii="Times New Roman" w:eastAsia="Lucida Sans Unicode" w:hAnsi="Times New Roman"/>
            <w:color w:val="000080"/>
            <w:kern w:val="2"/>
            <w:sz w:val="24"/>
            <w:u w:val="single"/>
          </w:rPr>
          <w:t>www.edu.ru</w:t>
        </w:r>
      </w:hyperlink>
    </w:p>
    <w:p w:rsidR="00E26052" w:rsidRPr="00E26052" w:rsidRDefault="00E26052" w:rsidP="00E26052">
      <w:pPr>
        <w:spacing w:after="0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6052" w:rsidRPr="00E26052" w:rsidRDefault="00E26052" w:rsidP="00E2605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08BB" w:rsidRDefault="005008BB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426E3" w:rsidRDefault="007426E3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3DCE" w:rsidRPr="00274E08" w:rsidRDefault="006F4ACD" w:rsidP="00274E08">
      <w:pPr>
        <w:spacing w:line="240" w:lineRule="auto"/>
        <w:contextualSpacing/>
        <w:jc w:val="center"/>
        <w:rPr>
          <w:rFonts w:ascii="Times New Roman" w:hAnsi="Times New Roman"/>
          <w:b/>
          <w:iCs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pacing w:val="-2"/>
          <w:sz w:val="24"/>
          <w:szCs w:val="24"/>
          <w:lang w:eastAsia="ru-RU"/>
        </w:rPr>
        <w:lastRenderedPageBreak/>
        <w:t>9</w:t>
      </w:r>
      <w:r w:rsidR="00863DCE" w:rsidRPr="00274E08">
        <w:rPr>
          <w:rFonts w:ascii="Times New Roman" w:hAnsi="Times New Roman"/>
          <w:b/>
          <w:iCs/>
          <w:spacing w:val="-2"/>
          <w:sz w:val="24"/>
          <w:szCs w:val="24"/>
          <w:lang w:eastAsia="ru-RU"/>
        </w:rPr>
        <w:t>. МАТЕРИАЛЬНО-ТЕ</w:t>
      </w:r>
      <w:r w:rsidR="00F4493C">
        <w:rPr>
          <w:rFonts w:ascii="Times New Roman" w:hAnsi="Times New Roman"/>
          <w:b/>
          <w:iCs/>
          <w:spacing w:val="-2"/>
          <w:sz w:val="24"/>
          <w:szCs w:val="24"/>
          <w:lang w:eastAsia="ru-RU"/>
        </w:rPr>
        <w:t>ХНИЧЕСКОЕ ОБЕСПЕЧЕНИЕ ПРАКТИКИ</w:t>
      </w:r>
    </w:p>
    <w:p w:rsidR="00863DCE" w:rsidRDefault="00863DCE" w:rsidP="002F55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"/>
        <w:gridCol w:w="3572"/>
        <w:gridCol w:w="3003"/>
        <w:gridCol w:w="2411"/>
      </w:tblGrid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2" w:type="dxa"/>
            <w:vAlign w:val="center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Специализированный кабинет</w:t>
            </w:r>
          </w:p>
        </w:tc>
        <w:tc>
          <w:tcPr>
            <w:tcW w:w="3003" w:type="dxa"/>
            <w:vAlign w:val="center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основного оборудования</w:t>
            </w:r>
          </w:p>
        </w:tc>
        <w:tc>
          <w:tcPr>
            <w:tcW w:w="2411" w:type="dxa"/>
            <w:vAlign w:val="center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Оркестровый класс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1 фортепиано</w:t>
            </w:r>
            <w:r>
              <w:rPr>
                <w:rFonts w:ascii="Times New Roman" w:hAnsi="Times New Roman"/>
                <w:sz w:val="24"/>
                <w:szCs w:val="24"/>
              </w:rPr>
              <w:t>, 2 мастеровые концертные гитары;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Комплект полного состава заказных инструментов ОРНИ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 xml:space="preserve">204 аудитория 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Кабинет кафедры народных инструментов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2 фортепиано, нагля</w:t>
            </w:r>
            <w:r w:rsidR="00F4074D">
              <w:rPr>
                <w:rFonts w:ascii="Times New Roman" w:hAnsi="Times New Roman"/>
                <w:sz w:val="24"/>
                <w:szCs w:val="24"/>
              </w:rPr>
              <w:t>дные пособия, 1 баян «Юпитер», 3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 аккордеон</w:t>
            </w:r>
            <w:r w:rsidR="00F4074D">
              <w:rPr>
                <w:rFonts w:ascii="Times New Roman" w:hAnsi="Times New Roman"/>
                <w:sz w:val="24"/>
                <w:szCs w:val="24"/>
              </w:rPr>
              <w:t>а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Акко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», 1 аккордеон «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Weltmeister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 xml:space="preserve">», 1 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нац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. гармоника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 xml:space="preserve">205 аудитория 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1 фортепиано</w:t>
            </w:r>
            <w:r>
              <w:rPr>
                <w:rFonts w:ascii="Times New Roman" w:hAnsi="Times New Roman"/>
                <w:sz w:val="24"/>
                <w:szCs w:val="24"/>
              </w:rPr>
              <w:t>, 2 баяна «Юпитер», 1 баян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Start"/>
            <w:proofErr w:type="gramEnd"/>
            <w:r w:rsidR="00F4074D">
              <w:rPr>
                <w:rFonts w:ascii="Times New Roman" w:hAnsi="Times New Roman"/>
                <w:sz w:val="24"/>
                <w:szCs w:val="24"/>
                <w:lang w:val="en-US"/>
              </w:rPr>
              <w:t>kko</w:t>
            </w:r>
            <w:proofErr w:type="spellEnd"/>
            <w:r w:rsidR="00F4074D">
              <w:rPr>
                <w:rFonts w:ascii="Times New Roman" w:hAnsi="Times New Roman"/>
                <w:sz w:val="24"/>
                <w:szCs w:val="24"/>
              </w:rPr>
              <w:t>», 2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 аккордеона  «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Акко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», 1 аккордеон «</w:t>
            </w:r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Victoria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», 1 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нац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. гармоника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404 аудитория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фортепиано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4074D">
              <w:rPr>
                <w:rFonts w:ascii="Times New Roman" w:hAnsi="Times New Roman"/>
                <w:sz w:val="24"/>
                <w:szCs w:val="24"/>
              </w:rPr>
              <w:t>1 аккордеон «</w:t>
            </w:r>
            <w:r w:rsidR="00F4074D">
              <w:rPr>
                <w:rFonts w:ascii="Times New Roman" w:hAnsi="Times New Roman"/>
                <w:sz w:val="24"/>
                <w:szCs w:val="24"/>
                <w:lang w:val="en-US"/>
              </w:rPr>
              <w:t>Akko</w:t>
            </w:r>
            <w:r w:rsidR="00F4074D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нац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 xml:space="preserve">. гармоники 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Фонотека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Аудиоматериал в количестве 4058 единиц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Камерный зал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 xml:space="preserve">50 посадочных мест. 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2 рояля: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«</w:t>
            </w:r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Seiler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>»; «</w:t>
            </w:r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Estonia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350 посадочных мест.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gramStart"/>
            <w:r w:rsidRPr="00274E08">
              <w:rPr>
                <w:rFonts w:ascii="Times New Roman" w:hAnsi="Times New Roman"/>
                <w:sz w:val="24"/>
                <w:szCs w:val="24"/>
              </w:rPr>
              <w:t>концертных</w:t>
            </w:r>
            <w:proofErr w:type="gramEnd"/>
            <w:r w:rsidRPr="00274E08">
              <w:rPr>
                <w:rFonts w:ascii="Times New Roman" w:hAnsi="Times New Roman"/>
                <w:sz w:val="24"/>
                <w:szCs w:val="24"/>
              </w:rPr>
              <w:t xml:space="preserve"> рояля: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Petrof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</w:tbl>
    <w:p w:rsidR="002F551A" w:rsidRPr="00274E08" w:rsidRDefault="002F551A" w:rsidP="002F55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32E96" w:rsidRDefault="002F551A" w:rsidP="002F551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2F551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        </w:t>
      </w:r>
    </w:p>
    <w:p w:rsidR="00632E96" w:rsidRDefault="00632E96" w:rsidP="002F551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32E96" w:rsidRDefault="00632E96" w:rsidP="002F551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32E96" w:rsidRDefault="00632E96" w:rsidP="002F551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32E96" w:rsidRDefault="00632E96" w:rsidP="007426E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3DCE" w:rsidRPr="00274E08" w:rsidRDefault="00863DCE" w:rsidP="002745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4E08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Рабочая программа составлена с учётом требований Федерального государственного образовательного стандарта высшего образования (ФГОС </w:t>
      </w:r>
      <w:proofErr w:type="gramStart"/>
      <w:r w:rsidRPr="00274E08">
        <w:rPr>
          <w:rFonts w:ascii="Times New Roman" w:hAnsi="Times New Roman"/>
          <w:sz w:val="24"/>
          <w:szCs w:val="24"/>
          <w:lang w:eastAsia="ru-RU"/>
        </w:rPr>
        <w:t>ВО</w:t>
      </w:r>
      <w:proofErr w:type="gramEnd"/>
      <w:r w:rsidRPr="00274E08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F4074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F4074D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  <w:r w:rsidR="00F4074D">
        <w:rPr>
          <w:rFonts w:ascii="Times New Roman" w:hAnsi="Times New Roman"/>
          <w:sz w:val="24"/>
          <w:szCs w:val="24"/>
          <w:lang w:eastAsia="ru-RU"/>
        </w:rPr>
        <w:t xml:space="preserve"> направлению подготовки 53.03.02 Музыкально-инструментальное искусство. Направлен</w:t>
      </w:r>
      <w:r w:rsidR="00D14BB7">
        <w:rPr>
          <w:rFonts w:ascii="Times New Roman" w:hAnsi="Times New Roman"/>
          <w:sz w:val="24"/>
          <w:szCs w:val="24"/>
          <w:lang w:eastAsia="ru-RU"/>
        </w:rPr>
        <w:t>ность (профиль) «Национальные инструменты народов России</w:t>
      </w:r>
      <w:r w:rsidR="00F4074D">
        <w:rPr>
          <w:rFonts w:ascii="Times New Roman" w:hAnsi="Times New Roman"/>
          <w:sz w:val="24"/>
          <w:szCs w:val="24"/>
          <w:lang w:eastAsia="ru-RU"/>
        </w:rPr>
        <w:t>».</w:t>
      </w:r>
    </w:p>
    <w:p w:rsidR="00863DCE" w:rsidRDefault="00863DCE" w:rsidP="002745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2E4E" w:rsidRPr="00274E08" w:rsidRDefault="00522E4E" w:rsidP="002745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074D" w:rsidRDefault="00863DCE" w:rsidP="002745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Программа утверждена на заседании кафедры от </w:t>
      </w:r>
      <w:r w:rsidR="00AB3D6F">
        <w:rPr>
          <w:rFonts w:ascii="Times New Roman" w:hAnsi="Times New Roman"/>
          <w:sz w:val="24"/>
          <w:szCs w:val="24"/>
        </w:rPr>
        <w:t>29</w:t>
      </w:r>
      <w:r w:rsidR="00E803D2">
        <w:rPr>
          <w:rFonts w:ascii="Times New Roman" w:hAnsi="Times New Roman"/>
          <w:sz w:val="24"/>
          <w:szCs w:val="24"/>
        </w:rPr>
        <w:t xml:space="preserve"> </w:t>
      </w:r>
      <w:r w:rsidR="00BD09BC">
        <w:rPr>
          <w:rFonts w:ascii="Times New Roman" w:hAnsi="Times New Roman"/>
          <w:sz w:val="24"/>
          <w:szCs w:val="24"/>
        </w:rPr>
        <w:t>июня 2026</w:t>
      </w:r>
      <w:r w:rsidR="00F4074D">
        <w:rPr>
          <w:rFonts w:ascii="Times New Roman" w:hAnsi="Times New Roman"/>
          <w:sz w:val="24"/>
          <w:szCs w:val="24"/>
        </w:rPr>
        <w:t xml:space="preserve"> года, протокол №1</w:t>
      </w:r>
      <w:r w:rsidR="00AB3D6F">
        <w:rPr>
          <w:rFonts w:ascii="Times New Roman" w:hAnsi="Times New Roman"/>
          <w:sz w:val="24"/>
          <w:szCs w:val="24"/>
        </w:rPr>
        <w:t>0</w:t>
      </w:r>
    </w:p>
    <w:p w:rsidR="007426E3" w:rsidRPr="00274E08" w:rsidRDefault="00863DCE" w:rsidP="002745C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7426E3" w:rsidRPr="00274E08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426E3" w:rsidRPr="00274E08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Зав. кафедрой народных инструментов,</w:t>
      </w:r>
    </w:p>
    <w:p w:rsidR="007426E3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доцент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</w:t>
      </w:r>
      <w:proofErr w:type="spellStart"/>
      <w:r w:rsidRPr="00274E08">
        <w:rPr>
          <w:rFonts w:ascii="Times New Roman" w:hAnsi="Times New Roman"/>
          <w:sz w:val="24"/>
          <w:szCs w:val="24"/>
        </w:rPr>
        <w:t>Кожева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М.А.</w:t>
      </w:r>
    </w:p>
    <w:p w:rsidR="007426E3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426E3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426E3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426E3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426E3" w:rsidRPr="00274E08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Программу составила:</w:t>
      </w:r>
    </w:p>
    <w:p w:rsidR="007426E3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доцент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AB3D6F">
        <w:rPr>
          <w:rFonts w:ascii="Times New Roman" w:hAnsi="Times New Roman"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Кожева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                 </w:t>
      </w:r>
    </w:p>
    <w:p w:rsidR="007426E3" w:rsidRDefault="007426E3" w:rsidP="007426E3">
      <w:pPr>
        <w:spacing w:after="0" w:line="240" w:lineRule="auto"/>
        <w:ind w:left="6372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426E3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426E3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426E3" w:rsidRPr="00274E08" w:rsidRDefault="007426E3" w:rsidP="007426E3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7426E3" w:rsidRPr="00274E08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426E3" w:rsidRPr="00274E08" w:rsidRDefault="007426E3" w:rsidP="007426E3">
      <w:pPr>
        <w:tabs>
          <w:tab w:val="center" w:pos="4677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Эксперт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</w:r>
    </w:p>
    <w:p w:rsidR="007426E3" w:rsidRPr="00274E08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 w:rsidR="00AB3D6F">
        <w:rPr>
          <w:rFonts w:ascii="Times New Roman" w:hAnsi="Times New Roman"/>
          <w:sz w:val="24"/>
          <w:szCs w:val="24"/>
        </w:rPr>
        <w:t xml:space="preserve">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Ахмедагаев</w:t>
      </w:r>
      <w:proofErr w:type="spellEnd"/>
      <w:r>
        <w:rPr>
          <w:rFonts w:ascii="Times New Roman" w:hAnsi="Times New Roman"/>
          <w:sz w:val="24"/>
          <w:szCs w:val="24"/>
        </w:rPr>
        <w:t xml:space="preserve"> М.М.</w:t>
      </w:r>
    </w:p>
    <w:p w:rsidR="007426E3" w:rsidRDefault="007426E3" w:rsidP="007426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63DCE" w:rsidRPr="00274E08" w:rsidRDefault="00863DCE" w:rsidP="00274E0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63DCE" w:rsidRPr="00274E08" w:rsidRDefault="009E0AC1" w:rsidP="009E0AC1">
      <w:pPr>
        <w:tabs>
          <w:tab w:val="left" w:pos="5392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63DCE" w:rsidRPr="00274E08" w:rsidRDefault="00863DCE" w:rsidP="00274E0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863DCE" w:rsidRPr="00274E08" w:rsidSect="00962934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F6F" w:rsidRDefault="00DB4F6F" w:rsidP="00CC1D49">
      <w:pPr>
        <w:spacing w:after="0" w:line="240" w:lineRule="auto"/>
      </w:pPr>
      <w:r>
        <w:separator/>
      </w:r>
    </w:p>
  </w:endnote>
  <w:endnote w:type="continuationSeparator" w:id="0">
    <w:p w:rsidR="00DB4F6F" w:rsidRDefault="00DB4F6F" w:rsidP="00CC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timal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0EC" w:rsidRDefault="005B7073">
    <w:pPr>
      <w:pStyle w:val="ae"/>
      <w:jc w:val="center"/>
    </w:pPr>
    <w:r>
      <w:fldChar w:fldCharType="begin"/>
    </w:r>
    <w:r w:rsidR="002260EC">
      <w:instrText>PAGE   \* MERGEFORMAT</w:instrText>
    </w:r>
    <w:r>
      <w:fldChar w:fldCharType="separate"/>
    </w:r>
    <w:r w:rsidR="00BD09BC">
      <w:rPr>
        <w:noProof/>
      </w:rPr>
      <w:t>11</w:t>
    </w:r>
    <w:r>
      <w:rPr>
        <w:noProof/>
      </w:rPr>
      <w:fldChar w:fldCharType="end"/>
    </w:r>
  </w:p>
  <w:p w:rsidR="002260EC" w:rsidRDefault="002260E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F6F" w:rsidRDefault="00DB4F6F" w:rsidP="00CC1D49">
      <w:pPr>
        <w:spacing w:after="0" w:line="240" w:lineRule="auto"/>
      </w:pPr>
      <w:r>
        <w:separator/>
      </w:r>
    </w:p>
  </w:footnote>
  <w:footnote w:type="continuationSeparator" w:id="0">
    <w:p w:rsidR="00DB4F6F" w:rsidRDefault="00DB4F6F" w:rsidP="00CC1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">
    <w:nsid w:val="00000004"/>
    <w:multiLevelType w:val="singleLevel"/>
    <w:tmpl w:val="00000004"/>
    <w:name w:val="WW8Num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>
    <w:nsid w:val="051117C4"/>
    <w:multiLevelType w:val="hybridMultilevel"/>
    <w:tmpl w:val="71B82AD8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C146DE"/>
    <w:multiLevelType w:val="hybridMultilevel"/>
    <w:tmpl w:val="5EA0B52E"/>
    <w:lvl w:ilvl="0" w:tplc="37F8AB2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765745"/>
    <w:multiLevelType w:val="hybridMultilevel"/>
    <w:tmpl w:val="7E3E8848"/>
    <w:name w:val="WW8Num312"/>
    <w:lvl w:ilvl="0" w:tplc="874862D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7554A"/>
    <w:multiLevelType w:val="hybridMultilevel"/>
    <w:tmpl w:val="7576C33A"/>
    <w:name w:val="WW8Num31222"/>
    <w:lvl w:ilvl="0" w:tplc="A5E6F5D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07C38"/>
    <w:multiLevelType w:val="hybridMultilevel"/>
    <w:tmpl w:val="73B8B352"/>
    <w:name w:val="WW8Num3122"/>
    <w:lvl w:ilvl="0" w:tplc="874862D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722E2"/>
    <w:multiLevelType w:val="hybridMultilevel"/>
    <w:tmpl w:val="7BF83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4EE33E4"/>
    <w:multiLevelType w:val="hybridMultilevel"/>
    <w:tmpl w:val="E334F5AC"/>
    <w:lvl w:ilvl="0" w:tplc="7FAE9E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6246CED"/>
    <w:multiLevelType w:val="hybridMultilevel"/>
    <w:tmpl w:val="59FEE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4940A3"/>
    <w:multiLevelType w:val="hybridMultilevel"/>
    <w:tmpl w:val="C758EF4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3AC5697"/>
    <w:multiLevelType w:val="hybridMultilevel"/>
    <w:tmpl w:val="F06AC6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C0F93"/>
    <w:multiLevelType w:val="hybridMultilevel"/>
    <w:tmpl w:val="63DEC628"/>
    <w:lvl w:ilvl="0" w:tplc="9780A5A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9894E63"/>
    <w:multiLevelType w:val="hybridMultilevel"/>
    <w:tmpl w:val="CE7E63C8"/>
    <w:lvl w:ilvl="0" w:tplc="8710E66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EB35F10"/>
    <w:multiLevelType w:val="hybridMultilevel"/>
    <w:tmpl w:val="66CAD5F4"/>
    <w:name w:val="WW8Num312222"/>
    <w:lvl w:ilvl="0" w:tplc="A5E6F5D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262D"/>
    <w:rsid w:val="00013979"/>
    <w:rsid w:val="00042090"/>
    <w:rsid w:val="000424D7"/>
    <w:rsid w:val="00051675"/>
    <w:rsid w:val="00053A05"/>
    <w:rsid w:val="000975C1"/>
    <w:rsid w:val="00097B72"/>
    <w:rsid w:val="000A2286"/>
    <w:rsid w:val="000B7F84"/>
    <w:rsid w:val="000E5504"/>
    <w:rsid w:val="00100388"/>
    <w:rsid w:val="00112C16"/>
    <w:rsid w:val="0011498F"/>
    <w:rsid w:val="0011797A"/>
    <w:rsid w:val="00126D30"/>
    <w:rsid w:val="00130841"/>
    <w:rsid w:val="0013318B"/>
    <w:rsid w:val="00141FF0"/>
    <w:rsid w:val="00143952"/>
    <w:rsid w:val="00145B29"/>
    <w:rsid w:val="00177D9E"/>
    <w:rsid w:val="00181D51"/>
    <w:rsid w:val="00185948"/>
    <w:rsid w:val="001912CD"/>
    <w:rsid w:val="00193F79"/>
    <w:rsid w:val="00196BFB"/>
    <w:rsid w:val="001C0889"/>
    <w:rsid w:val="001C22D9"/>
    <w:rsid w:val="001C2F9B"/>
    <w:rsid w:val="001C38A9"/>
    <w:rsid w:val="001D39CD"/>
    <w:rsid w:val="00201A1C"/>
    <w:rsid w:val="002101D5"/>
    <w:rsid w:val="00214139"/>
    <w:rsid w:val="002221F5"/>
    <w:rsid w:val="002260EC"/>
    <w:rsid w:val="00240650"/>
    <w:rsid w:val="0025008D"/>
    <w:rsid w:val="0026012A"/>
    <w:rsid w:val="00265C23"/>
    <w:rsid w:val="00266097"/>
    <w:rsid w:val="002670F6"/>
    <w:rsid w:val="00273016"/>
    <w:rsid w:val="002745C6"/>
    <w:rsid w:val="00274E08"/>
    <w:rsid w:val="00295B66"/>
    <w:rsid w:val="002A6AF7"/>
    <w:rsid w:val="002B262D"/>
    <w:rsid w:val="002B5E1C"/>
    <w:rsid w:val="002C7818"/>
    <w:rsid w:val="002D30E0"/>
    <w:rsid w:val="002D4153"/>
    <w:rsid w:val="002F42F5"/>
    <w:rsid w:val="002F551A"/>
    <w:rsid w:val="00300627"/>
    <w:rsid w:val="00306E3C"/>
    <w:rsid w:val="00312E08"/>
    <w:rsid w:val="00322ECB"/>
    <w:rsid w:val="0034505C"/>
    <w:rsid w:val="00351382"/>
    <w:rsid w:val="003628AF"/>
    <w:rsid w:val="00366B99"/>
    <w:rsid w:val="0037066B"/>
    <w:rsid w:val="0037319E"/>
    <w:rsid w:val="00386F99"/>
    <w:rsid w:val="00394D09"/>
    <w:rsid w:val="003A1176"/>
    <w:rsid w:val="003B1FEF"/>
    <w:rsid w:val="003B3D2A"/>
    <w:rsid w:val="003B5E82"/>
    <w:rsid w:val="003D1F03"/>
    <w:rsid w:val="003E1F36"/>
    <w:rsid w:val="003E4132"/>
    <w:rsid w:val="003E640C"/>
    <w:rsid w:val="003F3078"/>
    <w:rsid w:val="003F5BA0"/>
    <w:rsid w:val="00404609"/>
    <w:rsid w:val="00406979"/>
    <w:rsid w:val="004168C5"/>
    <w:rsid w:val="004241C6"/>
    <w:rsid w:val="00424CB1"/>
    <w:rsid w:val="00442E00"/>
    <w:rsid w:val="00456A83"/>
    <w:rsid w:val="00466D4B"/>
    <w:rsid w:val="00466D86"/>
    <w:rsid w:val="004725D3"/>
    <w:rsid w:val="00473365"/>
    <w:rsid w:val="00480054"/>
    <w:rsid w:val="00487A3D"/>
    <w:rsid w:val="00491BA3"/>
    <w:rsid w:val="004A0B9A"/>
    <w:rsid w:val="004A645F"/>
    <w:rsid w:val="004A6C10"/>
    <w:rsid w:val="004B3392"/>
    <w:rsid w:val="004C5AF5"/>
    <w:rsid w:val="004D6185"/>
    <w:rsid w:val="004F49D2"/>
    <w:rsid w:val="005008BB"/>
    <w:rsid w:val="00502833"/>
    <w:rsid w:val="00514F52"/>
    <w:rsid w:val="00522E4E"/>
    <w:rsid w:val="0052492C"/>
    <w:rsid w:val="005421FA"/>
    <w:rsid w:val="00545905"/>
    <w:rsid w:val="005512A4"/>
    <w:rsid w:val="00555137"/>
    <w:rsid w:val="005736E9"/>
    <w:rsid w:val="0057747D"/>
    <w:rsid w:val="00582ACC"/>
    <w:rsid w:val="00586C86"/>
    <w:rsid w:val="00586F7F"/>
    <w:rsid w:val="005A2BC8"/>
    <w:rsid w:val="005A5BF0"/>
    <w:rsid w:val="005A6BD1"/>
    <w:rsid w:val="005B2746"/>
    <w:rsid w:val="005B28D3"/>
    <w:rsid w:val="005B7073"/>
    <w:rsid w:val="005C465F"/>
    <w:rsid w:val="005C7CD7"/>
    <w:rsid w:val="005D1056"/>
    <w:rsid w:val="005D141A"/>
    <w:rsid w:val="005D4FC1"/>
    <w:rsid w:val="005E186C"/>
    <w:rsid w:val="005E6885"/>
    <w:rsid w:val="005F5B59"/>
    <w:rsid w:val="00632D52"/>
    <w:rsid w:val="00632E96"/>
    <w:rsid w:val="00632F34"/>
    <w:rsid w:val="006331B6"/>
    <w:rsid w:val="00635F46"/>
    <w:rsid w:val="00635FBA"/>
    <w:rsid w:val="00666E21"/>
    <w:rsid w:val="006776C6"/>
    <w:rsid w:val="00680515"/>
    <w:rsid w:val="0068757C"/>
    <w:rsid w:val="00690552"/>
    <w:rsid w:val="00692B43"/>
    <w:rsid w:val="00693945"/>
    <w:rsid w:val="00695095"/>
    <w:rsid w:val="006A127B"/>
    <w:rsid w:val="006A1785"/>
    <w:rsid w:val="006B03DD"/>
    <w:rsid w:val="006B6647"/>
    <w:rsid w:val="006B6716"/>
    <w:rsid w:val="006C2C30"/>
    <w:rsid w:val="006D508C"/>
    <w:rsid w:val="006D68DC"/>
    <w:rsid w:val="006D7988"/>
    <w:rsid w:val="006D7C6F"/>
    <w:rsid w:val="006E2DF3"/>
    <w:rsid w:val="006E4836"/>
    <w:rsid w:val="006F4ACD"/>
    <w:rsid w:val="006F6B21"/>
    <w:rsid w:val="007023C3"/>
    <w:rsid w:val="00715259"/>
    <w:rsid w:val="00725CDD"/>
    <w:rsid w:val="007315BF"/>
    <w:rsid w:val="007426E3"/>
    <w:rsid w:val="00752C01"/>
    <w:rsid w:val="00767365"/>
    <w:rsid w:val="00770576"/>
    <w:rsid w:val="00776C35"/>
    <w:rsid w:val="0078030C"/>
    <w:rsid w:val="007853F3"/>
    <w:rsid w:val="007933EF"/>
    <w:rsid w:val="007964AC"/>
    <w:rsid w:val="00797DDE"/>
    <w:rsid w:val="007A1C52"/>
    <w:rsid w:val="007B2F22"/>
    <w:rsid w:val="007B6786"/>
    <w:rsid w:val="007D1277"/>
    <w:rsid w:val="007D331F"/>
    <w:rsid w:val="007E6FBE"/>
    <w:rsid w:val="007F405D"/>
    <w:rsid w:val="007F7DF4"/>
    <w:rsid w:val="00802AF3"/>
    <w:rsid w:val="00806BE4"/>
    <w:rsid w:val="00811716"/>
    <w:rsid w:val="00811A58"/>
    <w:rsid w:val="00812FB9"/>
    <w:rsid w:val="00846F86"/>
    <w:rsid w:val="008472D0"/>
    <w:rsid w:val="00847694"/>
    <w:rsid w:val="0085439D"/>
    <w:rsid w:val="00856CD6"/>
    <w:rsid w:val="00857EA9"/>
    <w:rsid w:val="00863DCE"/>
    <w:rsid w:val="00873383"/>
    <w:rsid w:val="00880E72"/>
    <w:rsid w:val="008819C5"/>
    <w:rsid w:val="0089100C"/>
    <w:rsid w:val="008A4979"/>
    <w:rsid w:val="008B2351"/>
    <w:rsid w:val="008B406C"/>
    <w:rsid w:val="008B59E9"/>
    <w:rsid w:val="008B717D"/>
    <w:rsid w:val="008C07D1"/>
    <w:rsid w:val="008C6F2F"/>
    <w:rsid w:val="008D02F5"/>
    <w:rsid w:val="008D24FB"/>
    <w:rsid w:val="008E291A"/>
    <w:rsid w:val="008F327B"/>
    <w:rsid w:val="00907D02"/>
    <w:rsid w:val="009108E9"/>
    <w:rsid w:val="00911260"/>
    <w:rsid w:val="009329FA"/>
    <w:rsid w:val="009407FF"/>
    <w:rsid w:val="00945872"/>
    <w:rsid w:val="0095470B"/>
    <w:rsid w:val="009547EA"/>
    <w:rsid w:val="0096244A"/>
    <w:rsid w:val="00962934"/>
    <w:rsid w:val="0096608B"/>
    <w:rsid w:val="00966C6A"/>
    <w:rsid w:val="0097255A"/>
    <w:rsid w:val="009748CD"/>
    <w:rsid w:val="00976C0A"/>
    <w:rsid w:val="009822C7"/>
    <w:rsid w:val="009C4B6F"/>
    <w:rsid w:val="009E0AC1"/>
    <w:rsid w:val="009F53FA"/>
    <w:rsid w:val="00A14B3E"/>
    <w:rsid w:val="00A15126"/>
    <w:rsid w:val="00A2744E"/>
    <w:rsid w:val="00A304C5"/>
    <w:rsid w:val="00A46E5C"/>
    <w:rsid w:val="00A5408A"/>
    <w:rsid w:val="00A66061"/>
    <w:rsid w:val="00A705CA"/>
    <w:rsid w:val="00A76504"/>
    <w:rsid w:val="00A85310"/>
    <w:rsid w:val="00A919DD"/>
    <w:rsid w:val="00A9474F"/>
    <w:rsid w:val="00AB34B2"/>
    <w:rsid w:val="00AB3D6F"/>
    <w:rsid w:val="00AB519E"/>
    <w:rsid w:val="00AB758A"/>
    <w:rsid w:val="00AC3DF3"/>
    <w:rsid w:val="00AC5176"/>
    <w:rsid w:val="00AD4030"/>
    <w:rsid w:val="00AE193C"/>
    <w:rsid w:val="00AE1CFE"/>
    <w:rsid w:val="00AE7B46"/>
    <w:rsid w:val="00AE7FBC"/>
    <w:rsid w:val="00AF551A"/>
    <w:rsid w:val="00B01EFE"/>
    <w:rsid w:val="00B11B98"/>
    <w:rsid w:val="00B13ACA"/>
    <w:rsid w:val="00B34868"/>
    <w:rsid w:val="00B377DD"/>
    <w:rsid w:val="00B56B67"/>
    <w:rsid w:val="00B724CF"/>
    <w:rsid w:val="00B75D01"/>
    <w:rsid w:val="00B77FCD"/>
    <w:rsid w:val="00B954B9"/>
    <w:rsid w:val="00BA21E6"/>
    <w:rsid w:val="00BA482A"/>
    <w:rsid w:val="00BC0745"/>
    <w:rsid w:val="00BC212D"/>
    <w:rsid w:val="00BD0641"/>
    <w:rsid w:val="00BD09BC"/>
    <w:rsid w:val="00BD48D7"/>
    <w:rsid w:val="00BD7EAA"/>
    <w:rsid w:val="00BE0A8C"/>
    <w:rsid w:val="00BF7F53"/>
    <w:rsid w:val="00C15B9C"/>
    <w:rsid w:val="00C16AA0"/>
    <w:rsid w:val="00C24A15"/>
    <w:rsid w:val="00C25C5B"/>
    <w:rsid w:val="00C31736"/>
    <w:rsid w:val="00C3238F"/>
    <w:rsid w:val="00C33E73"/>
    <w:rsid w:val="00C34574"/>
    <w:rsid w:val="00C35D54"/>
    <w:rsid w:val="00C5601A"/>
    <w:rsid w:val="00C634B0"/>
    <w:rsid w:val="00C665E2"/>
    <w:rsid w:val="00C8410D"/>
    <w:rsid w:val="00CA61DA"/>
    <w:rsid w:val="00CC1D49"/>
    <w:rsid w:val="00CC3850"/>
    <w:rsid w:val="00CC5ED1"/>
    <w:rsid w:val="00CE4978"/>
    <w:rsid w:val="00CE5BFC"/>
    <w:rsid w:val="00CF29AB"/>
    <w:rsid w:val="00CF7391"/>
    <w:rsid w:val="00D12F29"/>
    <w:rsid w:val="00D1447D"/>
    <w:rsid w:val="00D14BB7"/>
    <w:rsid w:val="00D20539"/>
    <w:rsid w:val="00D476BD"/>
    <w:rsid w:val="00D47EB0"/>
    <w:rsid w:val="00D54B23"/>
    <w:rsid w:val="00D566FA"/>
    <w:rsid w:val="00D72C2C"/>
    <w:rsid w:val="00D84B57"/>
    <w:rsid w:val="00D85A8D"/>
    <w:rsid w:val="00D9050B"/>
    <w:rsid w:val="00D91FBA"/>
    <w:rsid w:val="00DA42AC"/>
    <w:rsid w:val="00DB0D78"/>
    <w:rsid w:val="00DB21A8"/>
    <w:rsid w:val="00DB4A36"/>
    <w:rsid w:val="00DB4CE3"/>
    <w:rsid w:val="00DB4F6F"/>
    <w:rsid w:val="00DC2EF9"/>
    <w:rsid w:val="00DC52A8"/>
    <w:rsid w:val="00DD0B87"/>
    <w:rsid w:val="00DD5817"/>
    <w:rsid w:val="00DE5439"/>
    <w:rsid w:val="00DF599C"/>
    <w:rsid w:val="00DF5CC8"/>
    <w:rsid w:val="00DF5DD4"/>
    <w:rsid w:val="00DF788D"/>
    <w:rsid w:val="00E03773"/>
    <w:rsid w:val="00E13664"/>
    <w:rsid w:val="00E14456"/>
    <w:rsid w:val="00E157C6"/>
    <w:rsid w:val="00E24A41"/>
    <w:rsid w:val="00E25416"/>
    <w:rsid w:val="00E26052"/>
    <w:rsid w:val="00E2681E"/>
    <w:rsid w:val="00E34D7A"/>
    <w:rsid w:val="00E40592"/>
    <w:rsid w:val="00E44B72"/>
    <w:rsid w:val="00E52737"/>
    <w:rsid w:val="00E61276"/>
    <w:rsid w:val="00E63407"/>
    <w:rsid w:val="00E75338"/>
    <w:rsid w:val="00E803D2"/>
    <w:rsid w:val="00EA24D1"/>
    <w:rsid w:val="00EA250D"/>
    <w:rsid w:val="00EB21A7"/>
    <w:rsid w:val="00EB5057"/>
    <w:rsid w:val="00EC4E46"/>
    <w:rsid w:val="00EC52E0"/>
    <w:rsid w:val="00EE7A21"/>
    <w:rsid w:val="00EF0287"/>
    <w:rsid w:val="00F008E1"/>
    <w:rsid w:val="00F07C84"/>
    <w:rsid w:val="00F10B44"/>
    <w:rsid w:val="00F264B4"/>
    <w:rsid w:val="00F272D0"/>
    <w:rsid w:val="00F2798C"/>
    <w:rsid w:val="00F35BF6"/>
    <w:rsid w:val="00F4074D"/>
    <w:rsid w:val="00F4493C"/>
    <w:rsid w:val="00F54B88"/>
    <w:rsid w:val="00F56B8C"/>
    <w:rsid w:val="00F61B87"/>
    <w:rsid w:val="00F72EEC"/>
    <w:rsid w:val="00F83915"/>
    <w:rsid w:val="00FA0BDF"/>
    <w:rsid w:val="00FB46FD"/>
    <w:rsid w:val="00FB7134"/>
    <w:rsid w:val="00FC57D0"/>
    <w:rsid w:val="00FD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8391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C0745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C0745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8B406C"/>
    <w:pPr>
      <w:keepNext/>
      <w:suppressAutoHyphens/>
      <w:spacing w:after="0" w:line="240" w:lineRule="auto"/>
      <w:ind w:left="-567" w:right="-619"/>
      <w:jc w:val="center"/>
      <w:outlineLvl w:val="2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BC0745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C0745"/>
    <w:pPr>
      <w:spacing w:before="240" w:after="60" w:line="240" w:lineRule="auto"/>
      <w:outlineLvl w:val="8"/>
    </w:pPr>
    <w:rPr>
      <w:rFonts w:ascii="Arial" w:hAnsi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074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BC074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rsid w:val="008B406C"/>
    <w:rPr>
      <w:rFonts w:ascii="Times New Roman" w:eastAsia="Times New Roman" w:hAnsi="Times New Roman"/>
      <w:sz w:val="28"/>
      <w:lang w:eastAsia="ar-SA"/>
    </w:rPr>
  </w:style>
  <w:style w:type="character" w:customStyle="1" w:styleId="70">
    <w:name w:val="Заголовок 7 Знак"/>
    <w:link w:val="7"/>
    <w:uiPriority w:val="99"/>
    <w:locked/>
    <w:rsid w:val="00BC074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BC0745"/>
    <w:rPr>
      <w:rFonts w:ascii="Arial" w:hAnsi="Arial" w:cs="Arial"/>
      <w:lang w:eastAsia="ru-RU"/>
    </w:rPr>
  </w:style>
  <w:style w:type="paragraph" w:customStyle="1" w:styleId="Default">
    <w:name w:val="Default"/>
    <w:uiPriority w:val="99"/>
    <w:rsid w:val="00A14B3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1C088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1C0889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rsid w:val="0037066B"/>
    <w:pPr>
      <w:spacing w:after="0" w:line="240" w:lineRule="auto"/>
      <w:jc w:val="both"/>
    </w:pPr>
    <w:rPr>
      <w:rFonts w:ascii="Times New Roman" w:hAnsi="Times New Roman"/>
      <w:b/>
      <w:color w:val="000000"/>
      <w:sz w:val="24"/>
      <w:szCs w:val="24"/>
      <w:lang w:eastAsia="ru-RU"/>
    </w:rPr>
  </w:style>
  <w:style w:type="character" w:customStyle="1" w:styleId="32">
    <w:name w:val="Основной текст 3 Знак"/>
    <w:link w:val="31"/>
    <w:uiPriority w:val="99"/>
    <w:locked/>
    <w:rsid w:val="0037066B"/>
    <w:rPr>
      <w:rFonts w:ascii="Times New Roman" w:hAnsi="Times New Roman" w:cs="Times New Roman"/>
      <w:b/>
      <w:color w:val="000000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37066B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37066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5"/>
    <w:link w:val="22"/>
    <w:uiPriority w:val="99"/>
    <w:semiHidden/>
    <w:rsid w:val="00BA21E6"/>
    <w:pPr>
      <w:spacing w:after="200" w:line="276" w:lineRule="auto"/>
      <w:ind w:left="360" w:firstLine="360"/>
    </w:pPr>
  </w:style>
  <w:style w:type="character" w:customStyle="1" w:styleId="22">
    <w:name w:val="Красная строка 2 Знак"/>
    <w:link w:val="21"/>
    <w:uiPriority w:val="99"/>
    <w:semiHidden/>
    <w:locked/>
    <w:rsid w:val="00BA21E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rsid w:val="00CC1D4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link w:val="a7"/>
    <w:uiPriority w:val="99"/>
    <w:locked/>
    <w:rsid w:val="00CC1D49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rsid w:val="00CC1D49"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AD4030"/>
    <w:pPr>
      <w:spacing w:after="120"/>
    </w:pPr>
    <w:rPr>
      <w:sz w:val="20"/>
      <w:szCs w:val="20"/>
      <w:lang/>
    </w:rPr>
  </w:style>
  <w:style w:type="character" w:customStyle="1" w:styleId="ab">
    <w:name w:val="Основной текст Знак"/>
    <w:link w:val="aa"/>
    <w:uiPriority w:val="99"/>
    <w:locked/>
    <w:rsid w:val="00AD4030"/>
    <w:rPr>
      <w:rFonts w:cs="Times New Roman"/>
    </w:rPr>
  </w:style>
  <w:style w:type="paragraph" w:styleId="ac">
    <w:name w:val="List Paragraph"/>
    <w:basedOn w:val="a"/>
    <w:uiPriority w:val="99"/>
    <w:qFormat/>
    <w:rsid w:val="00AD4030"/>
    <w:pPr>
      <w:ind w:left="720"/>
      <w:contextualSpacing/>
    </w:pPr>
  </w:style>
  <w:style w:type="character" w:styleId="ad">
    <w:name w:val="Hyperlink"/>
    <w:uiPriority w:val="99"/>
    <w:rsid w:val="00666E21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466D4B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466D4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5">
    <w:name w:val="Подзаголовок 2"/>
    <w:basedOn w:val="a"/>
    <w:uiPriority w:val="99"/>
    <w:rsid w:val="00BC0745"/>
    <w:pPr>
      <w:autoSpaceDE w:val="0"/>
      <w:autoSpaceDN w:val="0"/>
      <w:adjustRightInd w:val="0"/>
      <w:spacing w:after="170" w:line="240" w:lineRule="auto"/>
      <w:jc w:val="center"/>
    </w:pPr>
    <w:rPr>
      <w:rFonts w:ascii="Optimal" w:eastAsia="Times New Roman" w:hAnsi="Optimal" w:cs="Optimal"/>
      <w:b/>
      <w:bCs/>
      <w:sz w:val="24"/>
      <w:szCs w:val="24"/>
      <w:lang w:eastAsia="ru-RU"/>
    </w:rPr>
  </w:style>
  <w:style w:type="paragraph" w:customStyle="1" w:styleId="11">
    <w:name w:val="Подзаголовок 1"/>
    <w:basedOn w:val="a"/>
    <w:uiPriority w:val="99"/>
    <w:rsid w:val="00BC0745"/>
    <w:pPr>
      <w:autoSpaceDE w:val="0"/>
      <w:autoSpaceDN w:val="0"/>
      <w:adjustRightInd w:val="0"/>
      <w:spacing w:after="170" w:line="240" w:lineRule="auto"/>
      <w:jc w:val="center"/>
    </w:pPr>
    <w:rPr>
      <w:rFonts w:ascii="Optimal" w:eastAsia="Times New Roman" w:hAnsi="Optimal" w:cs="Optimal"/>
      <w:b/>
      <w:bCs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rsid w:val="00BC07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uiPriority w:val="99"/>
    <w:locked/>
    <w:rsid w:val="00BC0745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page number"/>
    <w:uiPriority w:val="99"/>
    <w:rsid w:val="00BC0745"/>
    <w:rPr>
      <w:rFonts w:cs="Times New Roman"/>
    </w:rPr>
  </w:style>
  <w:style w:type="character" w:customStyle="1" w:styleId="sZamNoBreakSpace">
    <w:name w:val="sZamNoBreakSpace"/>
    <w:uiPriority w:val="99"/>
    <w:rsid w:val="00BC0745"/>
  </w:style>
  <w:style w:type="character" w:styleId="af1">
    <w:name w:val="endnote reference"/>
    <w:uiPriority w:val="99"/>
    <w:semiHidden/>
    <w:rsid w:val="00BC0745"/>
    <w:rPr>
      <w:rFonts w:cs="Times New Roman"/>
      <w:vertAlign w:val="superscript"/>
    </w:rPr>
  </w:style>
  <w:style w:type="paragraph" w:customStyle="1" w:styleId="heading3">
    <w:name w:val="[О] heading 3"/>
    <w:uiPriority w:val="99"/>
    <w:rsid w:val="00BC0745"/>
    <w:pPr>
      <w:tabs>
        <w:tab w:val="right" w:leader="dot" w:pos="6351"/>
      </w:tabs>
      <w:autoSpaceDE w:val="0"/>
      <w:autoSpaceDN w:val="0"/>
      <w:adjustRightInd w:val="0"/>
      <w:ind w:left="283" w:hanging="283"/>
    </w:pPr>
    <w:rPr>
      <w:rFonts w:ascii="Times New Roman" w:eastAsia="Times New Roman" w:hAnsi="Times New Roman"/>
      <w:color w:val="000000"/>
      <w:sz w:val="22"/>
      <w:szCs w:val="22"/>
    </w:rPr>
  </w:style>
  <w:style w:type="character" w:customStyle="1" w:styleId="EndnoteTextChar">
    <w:name w:val="Endnote Text Char"/>
    <w:uiPriority w:val="99"/>
    <w:semiHidden/>
    <w:locked/>
    <w:rsid w:val="00BC0745"/>
    <w:rPr>
      <w:rFonts w:ascii="Times New Roman" w:hAnsi="Times New Roman"/>
      <w:sz w:val="20"/>
      <w:lang w:eastAsia="ru-RU"/>
    </w:rPr>
  </w:style>
  <w:style w:type="paragraph" w:styleId="af2">
    <w:name w:val="endnote text"/>
    <w:basedOn w:val="a"/>
    <w:link w:val="af3"/>
    <w:uiPriority w:val="99"/>
    <w:semiHidden/>
    <w:rsid w:val="00BC0745"/>
    <w:pPr>
      <w:spacing w:after="0" w:line="240" w:lineRule="auto"/>
    </w:pPr>
    <w:rPr>
      <w:sz w:val="20"/>
      <w:szCs w:val="20"/>
      <w:lang/>
    </w:rPr>
  </w:style>
  <w:style w:type="character" w:customStyle="1" w:styleId="af3">
    <w:name w:val="Текст концевой сноски Знак"/>
    <w:link w:val="af2"/>
    <w:uiPriority w:val="99"/>
    <w:semiHidden/>
    <w:locked/>
    <w:rsid w:val="00514F52"/>
    <w:rPr>
      <w:rFonts w:cs="Times New Roman"/>
      <w:sz w:val="20"/>
      <w:szCs w:val="20"/>
      <w:lang w:eastAsia="en-US"/>
    </w:rPr>
  </w:style>
  <w:style w:type="paragraph" w:styleId="af4">
    <w:name w:val="header"/>
    <w:basedOn w:val="a"/>
    <w:link w:val="af5"/>
    <w:uiPriority w:val="99"/>
    <w:rsid w:val="00BC07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5">
    <w:name w:val="Верхний колонтитул Знак"/>
    <w:link w:val="af4"/>
    <w:uiPriority w:val="99"/>
    <w:locked/>
    <w:rsid w:val="00BC0745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BC074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uiPriority w:val="99"/>
    <w:locked/>
    <w:rsid w:val="00BC0745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uiPriority w:val="99"/>
    <w:rsid w:val="00BC0745"/>
    <w:pPr>
      <w:widowControl w:val="0"/>
    </w:pPr>
    <w:rPr>
      <w:rFonts w:ascii="Times New Roman" w:eastAsia="Times New Roman" w:hAnsi="Times New Roman"/>
    </w:rPr>
  </w:style>
  <w:style w:type="paragraph" w:customStyle="1" w:styleId="13">
    <w:name w:val="Знак1"/>
    <w:basedOn w:val="a"/>
    <w:uiPriority w:val="99"/>
    <w:rsid w:val="00BC074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6">
    <w:name w:val="список с точками"/>
    <w:basedOn w:val="a"/>
    <w:uiPriority w:val="99"/>
    <w:rsid w:val="00BC0745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rsid w:val="00BC0745"/>
    <w:pPr>
      <w:tabs>
        <w:tab w:val="num" w:pos="900"/>
      </w:tabs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aieiaie2">
    <w:name w:val="caaieiaie 2"/>
    <w:basedOn w:val="a"/>
    <w:next w:val="a"/>
    <w:uiPriority w:val="99"/>
    <w:rsid w:val="00BC0745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BC074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8">
    <w:name w:val="Strong"/>
    <w:uiPriority w:val="99"/>
    <w:qFormat/>
    <w:rsid w:val="00BC0745"/>
    <w:rPr>
      <w:rFonts w:cs="Times New Roman"/>
      <w:b/>
    </w:rPr>
  </w:style>
  <w:style w:type="paragraph" w:customStyle="1" w:styleId="msonormalcxspmiddle">
    <w:name w:val="msonormalcxspmiddle"/>
    <w:basedOn w:val="a"/>
    <w:uiPriority w:val="99"/>
    <w:rsid w:val="00BC0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9">
    <w:name w:val="Table Grid"/>
    <w:basedOn w:val="a1"/>
    <w:uiPriority w:val="99"/>
    <w:rsid w:val="00B13AC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Обычный2"/>
    <w:uiPriority w:val="99"/>
    <w:rsid w:val="00B13ACA"/>
    <w:pPr>
      <w:widowControl w:val="0"/>
    </w:pPr>
    <w:rPr>
      <w:rFonts w:ascii="Times New Roman" w:eastAsia="Times New Roman" w:hAnsi="Times New Roman"/>
    </w:rPr>
  </w:style>
  <w:style w:type="paragraph" w:customStyle="1" w:styleId="110">
    <w:name w:val="Знак11"/>
    <w:basedOn w:val="a"/>
    <w:uiPriority w:val="99"/>
    <w:rsid w:val="00B13ACA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16">
    <w:name w:val="s_16"/>
    <w:basedOn w:val="a"/>
    <w:rsid w:val="003B5E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No Spacing"/>
    <w:link w:val="afb"/>
    <w:uiPriority w:val="1"/>
    <w:qFormat/>
    <w:rsid w:val="005008BB"/>
    <w:pPr>
      <w:jc w:val="both"/>
    </w:pPr>
    <w:rPr>
      <w:rFonts w:cs="Calibri"/>
      <w:sz w:val="22"/>
      <w:szCs w:val="22"/>
      <w:lang w:eastAsia="en-US"/>
    </w:rPr>
  </w:style>
  <w:style w:type="character" w:customStyle="1" w:styleId="afb">
    <w:name w:val="Без интервала Знак"/>
    <w:link w:val="afa"/>
    <w:uiPriority w:val="1"/>
    <w:rsid w:val="005008BB"/>
    <w:rPr>
      <w:rFonts w:cs="Calibri"/>
      <w:sz w:val="22"/>
      <w:szCs w:val="22"/>
      <w:lang w:val="ru-RU" w:eastAsia="en-US" w:bidi="ar-SA"/>
    </w:rPr>
  </w:style>
  <w:style w:type="character" w:customStyle="1" w:styleId="14">
    <w:name w:val="Основной текст Знак1"/>
    <w:uiPriority w:val="99"/>
    <w:locked/>
    <w:rsid w:val="008B406C"/>
    <w:rPr>
      <w:rFonts w:cs="Times New Roman"/>
    </w:rPr>
  </w:style>
  <w:style w:type="character" w:customStyle="1" w:styleId="WW8Num1z0">
    <w:name w:val="WW8Num1z0"/>
    <w:uiPriority w:val="99"/>
    <w:rsid w:val="008B406C"/>
    <w:rPr>
      <w:rFonts w:ascii="Symbol" w:hAnsi="Symbol"/>
    </w:rPr>
  </w:style>
  <w:style w:type="character" w:customStyle="1" w:styleId="WW8Num1z1">
    <w:name w:val="WW8Num1z1"/>
    <w:uiPriority w:val="99"/>
    <w:rsid w:val="008B406C"/>
    <w:rPr>
      <w:rFonts w:ascii="Courier New" w:hAnsi="Courier New"/>
    </w:rPr>
  </w:style>
  <w:style w:type="character" w:customStyle="1" w:styleId="WW8Num1z2">
    <w:name w:val="WW8Num1z2"/>
    <w:uiPriority w:val="99"/>
    <w:rsid w:val="008B406C"/>
    <w:rPr>
      <w:rFonts w:ascii="Wingdings" w:hAnsi="Wingdings"/>
    </w:rPr>
  </w:style>
  <w:style w:type="character" w:customStyle="1" w:styleId="WW8Num3z0">
    <w:name w:val="WW8Num3z0"/>
    <w:uiPriority w:val="99"/>
    <w:rsid w:val="008B406C"/>
    <w:rPr>
      <w:b/>
    </w:rPr>
  </w:style>
  <w:style w:type="character" w:customStyle="1" w:styleId="WW8Num15z0">
    <w:name w:val="WW8Num15z0"/>
    <w:uiPriority w:val="99"/>
    <w:rsid w:val="008B406C"/>
    <w:rPr>
      <w:b/>
      <w:sz w:val="28"/>
    </w:rPr>
  </w:style>
  <w:style w:type="character" w:customStyle="1" w:styleId="WW8Num18z0">
    <w:name w:val="WW8Num18z0"/>
    <w:uiPriority w:val="99"/>
    <w:rsid w:val="008B406C"/>
    <w:rPr>
      <w:rFonts w:ascii="Symbol" w:hAnsi="Symbol"/>
    </w:rPr>
  </w:style>
  <w:style w:type="character" w:customStyle="1" w:styleId="WW8Num18z1">
    <w:name w:val="WW8Num18z1"/>
    <w:uiPriority w:val="99"/>
    <w:rsid w:val="008B406C"/>
    <w:rPr>
      <w:rFonts w:ascii="Courier New" w:hAnsi="Courier New"/>
    </w:rPr>
  </w:style>
  <w:style w:type="character" w:customStyle="1" w:styleId="WW8Num18z2">
    <w:name w:val="WW8Num18z2"/>
    <w:uiPriority w:val="99"/>
    <w:rsid w:val="008B406C"/>
    <w:rPr>
      <w:rFonts w:ascii="Wingdings" w:hAnsi="Wingdings"/>
    </w:rPr>
  </w:style>
  <w:style w:type="character" w:customStyle="1" w:styleId="WW8Num20z0">
    <w:name w:val="WW8Num20z0"/>
    <w:uiPriority w:val="99"/>
    <w:rsid w:val="008B406C"/>
    <w:rPr>
      <w:rFonts w:ascii="Symbol" w:hAnsi="Symbol"/>
    </w:rPr>
  </w:style>
  <w:style w:type="character" w:customStyle="1" w:styleId="WW8Num20z1">
    <w:name w:val="WW8Num20z1"/>
    <w:uiPriority w:val="99"/>
    <w:rsid w:val="008B406C"/>
    <w:rPr>
      <w:rFonts w:ascii="Courier New" w:hAnsi="Courier New"/>
    </w:rPr>
  </w:style>
  <w:style w:type="character" w:customStyle="1" w:styleId="WW8Num20z2">
    <w:name w:val="WW8Num20z2"/>
    <w:uiPriority w:val="99"/>
    <w:rsid w:val="008B406C"/>
    <w:rPr>
      <w:rFonts w:ascii="Wingdings" w:hAnsi="Wingdings"/>
    </w:rPr>
  </w:style>
  <w:style w:type="character" w:customStyle="1" w:styleId="WW8Num21z0">
    <w:name w:val="WW8Num21z0"/>
    <w:uiPriority w:val="99"/>
    <w:rsid w:val="008B406C"/>
    <w:rPr>
      <w:rFonts w:ascii="Symbol" w:hAnsi="Symbol"/>
    </w:rPr>
  </w:style>
  <w:style w:type="character" w:customStyle="1" w:styleId="WW8Num21z1">
    <w:name w:val="WW8Num21z1"/>
    <w:uiPriority w:val="99"/>
    <w:rsid w:val="008B406C"/>
    <w:rPr>
      <w:rFonts w:ascii="Courier New" w:hAnsi="Courier New"/>
    </w:rPr>
  </w:style>
  <w:style w:type="character" w:customStyle="1" w:styleId="WW8Num21z2">
    <w:name w:val="WW8Num21z2"/>
    <w:uiPriority w:val="99"/>
    <w:rsid w:val="008B406C"/>
    <w:rPr>
      <w:rFonts w:ascii="Wingdings" w:hAnsi="Wingdings"/>
    </w:rPr>
  </w:style>
  <w:style w:type="character" w:customStyle="1" w:styleId="WW8Num23z0">
    <w:name w:val="WW8Num23z0"/>
    <w:uiPriority w:val="99"/>
    <w:rsid w:val="008B406C"/>
    <w:rPr>
      <w:rFonts w:ascii="Symbol" w:hAnsi="Symbol"/>
    </w:rPr>
  </w:style>
  <w:style w:type="character" w:customStyle="1" w:styleId="WW8Num23z1">
    <w:name w:val="WW8Num23z1"/>
    <w:uiPriority w:val="99"/>
    <w:rsid w:val="008B406C"/>
    <w:rPr>
      <w:rFonts w:ascii="Courier New" w:hAnsi="Courier New"/>
    </w:rPr>
  </w:style>
  <w:style w:type="character" w:customStyle="1" w:styleId="WW8Num23z2">
    <w:name w:val="WW8Num23z2"/>
    <w:uiPriority w:val="99"/>
    <w:rsid w:val="008B406C"/>
    <w:rPr>
      <w:rFonts w:ascii="Wingdings" w:hAnsi="Wingdings"/>
    </w:rPr>
  </w:style>
  <w:style w:type="character" w:customStyle="1" w:styleId="WW8Num25z0">
    <w:name w:val="WW8Num25z0"/>
    <w:uiPriority w:val="99"/>
    <w:rsid w:val="008B406C"/>
    <w:rPr>
      <w:rFonts w:ascii="Symbol" w:hAnsi="Symbol"/>
    </w:rPr>
  </w:style>
  <w:style w:type="character" w:customStyle="1" w:styleId="WW8Num25z1">
    <w:name w:val="WW8Num25z1"/>
    <w:uiPriority w:val="99"/>
    <w:rsid w:val="008B406C"/>
    <w:rPr>
      <w:rFonts w:ascii="Courier New" w:hAnsi="Courier New"/>
    </w:rPr>
  </w:style>
  <w:style w:type="character" w:customStyle="1" w:styleId="WW8Num25z2">
    <w:name w:val="WW8Num25z2"/>
    <w:uiPriority w:val="99"/>
    <w:rsid w:val="008B406C"/>
    <w:rPr>
      <w:rFonts w:ascii="Wingdings" w:hAnsi="Wingdings"/>
    </w:rPr>
  </w:style>
  <w:style w:type="character" w:customStyle="1" w:styleId="WW8Num28z0">
    <w:name w:val="WW8Num28z0"/>
    <w:uiPriority w:val="99"/>
    <w:rsid w:val="008B406C"/>
    <w:rPr>
      <w:rFonts w:ascii="Times New Roman" w:hAnsi="Times New Roman"/>
    </w:rPr>
  </w:style>
  <w:style w:type="character" w:customStyle="1" w:styleId="WW8Num28z1">
    <w:name w:val="WW8Num28z1"/>
    <w:uiPriority w:val="99"/>
    <w:rsid w:val="008B406C"/>
    <w:rPr>
      <w:rFonts w:ascii="Courier New" w:hAnsi="Courier New"/>
    </w:rPr>
  </w:style>
  <w:style w:type="character" w:customStyle="1" w:styleId="WW8Num28z2">
    <w:name w:val="WW8Num28z2"/>
    <w:uiPriority w:val="99"/>
    <w:rsid w:val="008B406C"/>
    <w:rPr>
      <w:rFonts w:ascii="Wingdings" w:hAnsi="Wingdings"/>
    </w:rPr>
  </w:style>
  <w:style w:type="character" w:customStyle="1" w:styleId="WW8Num28z3">
    <w:name w:val="WW8Num28z3"/>
    <w:uiPriority w:val="99"/>
    <w:rsid w:val="008B406C"/>
    <w:rPr>
      <w:rFonts w:ascii="Symbol" w:hAnsi="Symbol"/>
    </w:rPr>
  </w:style>
  <w:style w:type="character" w:customStyle="1" w:styleId="WW8Num30z0">
    <w:name w:val="WW8Num30z0"/>
    <w:uiPriority w:val="99"/>
    <w:rsid w:val="008B406C"/>
    <w:rPr>
      <w:rFonts w:ascii="Symbol" w:hAnsi="Symbol"/>
    </w:rPr>
  </w:style>
  <w:style w:type="character" w:customStyle="1" w:styleId="WW8Num30z1">
    <w:name w:val="WW8Num30z1"/>
    <w:uiPriority w:val="99"/>
    <w:rsid w:val="008B406C"/>
    <w:rPr>
      <w:rFonts w:ascii="Courier New" w:hAnsi="Courier New"/>
    </w:rPr>
  </w:style>
  <w:style w:type="character" w:customStyle="1" w:styleId="WW8Num30z2">
    <w:name w:val="WW8Num30z2"/>
    <w:uiPriority w:val="99"/>
    <w:rsid w:val="008B406C"/>
    <w:rPr>
      <w:rFonts w:ascii="Wingdings" w:hAnsi="Wingdings"/>
    </w:rPr>
  </w:style>
  <w:style w:type="character" w:customStyle="1" w:styleId="WW8Num34z0">
    <w:name w:val="WW8Num34z0"/>
    <w:uiPriority w:val="99"/>
    <w:rsid w:val="008B406C"/>
    <w:rPr>
      <w:rFonts w:ascii="Symbol" w:hAnsi="Symbol"/>
    </w:rPr>
  </w:style>
  <w:style w:type="character" w:customStyle="1" w:styleId="WW8Num34z1">
    <w:name w:val="WW8Num34z1"/>
    <w:uiPriority w:val="99"/>
    <w:rsid w:val="008B406C"/>
    <w:rPr>
      <w:rFonts w:ascii="Courier New" w:hAnsi="Courier New"/>
    </w:rPr>
  </w:style>
  <w:style w:type="character" w:customStyle="1" w:styleId="WW8Num34z2">
    <w:name w:val="WW8Num34z2"/>
    <w:uiPriority w:val="99"/>
    <w:rsid w:val="008B406C"/>
    <w:rPr>
      <w:rFonts w:ascii="Wingdings" w:hAnsi="Wingdings"/>
    </w:rPr>
  </w:style>
  <w:style w:type="character" w:customStyle="1" w:styleId="WW8Num41z0">
    <w:name w:val="WW8Num41z0"/>
    <w:uiPriority w:val="99"/>
    <w:rsid w:val="008B406C"/>
    <w:rPr>
      <w:rFonts w:ascii="Symbol" w:hAnsi="Symbol"/>
    </w:rPr>
  </w:style>
  <w:style w:type="character" w:customStyle="1" w:styleId="WW8Num41z1">
    <w:name w:val="WW8Num41z1"/>
    <w:uiPriority w:val="99"/>
    <w:rsid w:val="008B406C"/>
    <w:rPr>
      <w:rFonts w:ascii="Courier New" w:hAnsi="Courier New"/>
    </w:rPr>
  </w:style>
  <w:style w:type="character" w:customStyle="1" w:styleId="WW8Num41z2">
    <w:name w:val="WW8Num41z2"/>
    <w:uiPriority w:val="99"/>
    <w:rsid w:val="008B406C"/>
    <w:rPr>
      <w:rFonts w:ascii="Wingdings" w:hAnsi="Wingdings"/>
    </w:rPr>
  </w:style>
  <w:style w:type="character" w:customStyle="1" w:styleId="15">
    <w:name w:val="Основной шрифт абзаца1"/>
    <w:uiPriority w:val="99"/>
    <w:rsid w:val="008B406C"/>
  </w:style>
  <w:style w:type="character" w:customStyle="1" w:styleId="afc">
    <w:name w:val="Символ сноски"/>
    <w:uiPriority w:val="99"/>
    <w:rsid w:val="008B406C"/>
    <w:rPr>
      <w:vertAlign w:val="superscript"/>
    </w:rPr>
  </w:style>
  <w:style w:type="character" w:customStyle="1" w:styleId="afd">
    <w:name w:val="Символы концевой сноски"/>
    <w:uiPriority w:val="99"/>
    <w:rsid w:val="008B406C"/>
    <w:rPr>
      <w:vertAlign w:val="superscript"/>
    </w:rPr>
  </w:style>
  <w:style w:type="paragraph" w:customStyle="1" w:styleId="afe">
    <w:name w:val="Заголовок"/>
    <w:basedOn w:val="a"/>
    <w:next w:val="aa"/>
    <w:uiPriority w:val="99"/>
    <w:rsid w:val="008B406C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a"/>
    <w:uiPriority w:val="99"/>
    <w:locked/>
    <w:rsid w:val="008B406C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uiPriority w:val="99"/>
    <w:rsid w:val="008B406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uiPriority w:val="99"/>
    <w:rsid w:val="008B406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styleId="aff0">
    <w:name w:val="Title"/>
    <w:basedOn w:val="a"/>
    <w:next w:val="aff1"/>
    <w:link w:val="aff2"/>
    <w:uiPriority w:val="99"/>
    <w:qFormat/>
    <w:locked/>
    <w:rsid w:val="008B406C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aff1">
    <w:name w:val="Subtitle"/>
    <w:basedOn w:val="afe"/>
    <w:next w:val="aa"/>
    <w:link w:val="aff3"/>
    <w:uiPriority w:val="99"/>
    <w:qFormat/>
    <w:locked/>
    <w:rsid w:val="008B406C"/>
    <w:pPr>
      <w:jc w:val="center"/>
    </w:pPr>
    <w:rPr>
      <w:rFonts w:cs="Times New Roman"/>
      <w:i/>
      <w:iCs/>
      <w:lang/>
    </w:rPr>
  </w:style>
  <w:style w:type="character" w:customStyle="1" w:styleId="aff3">
    <w:name w:val="Подзаголовок Знак"/>
    <w:link w:val="aff1"/>
    <w:uiPriority w:val="99"/>
    <w:rsid w:val="008B406C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ff2">
    <w:name w:val="Название Знак"/>
    <w:link w:val="aff0"/>
    <w:uiPriority w:val="99"/>
    <w:rsid w:val="008B406C"/>
    <w:rPr>
      <w:rFonts w:ascii="Times New Roman" w:eastAsia="Times New Roman" w:hAnsi="Times New Roman"/>
      <w:sz w:val="28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8B406C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4">
    <w:name w:val="Содержимое таблицы"/>
    <w:basedOn w:val="a"/>
    <w:uiPriority w:val="99"/>
    <w:rsid w:val="008B406C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5">
    <w:name w:val="Заголовок таблицы"/>
    <w:basedOn w:val="aff4"/>
    <w:uiPriority w:val="99"/>
    <w:rsid w:val="008B406C"/>
    <w:pPr>
      <w:jc w:val="center"/>
    </w:pPr>
    <w:rPr>
      <w:b/>
      <w:bCs/>
    </w:rPr>
  </w:style>
  <w:style w:type="paragraph" w:customStyle="1" w:styleId="aff6">
    <w:name w:val="Содержимое врезки"/>
    <w:basedOn w:val="aa"/>
    <w:uiPriority w:val="99"/>
    <w:rsid w:val="008B406C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8">
    <w:name w:val="Текст1"/>
    <w:basedOn w:val="a"/>
    <w:uiPriority w:val="99"/>
    <w:rsid w:val="008B406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ic-online.ru/" TargetMode="External"/><Relationship Id="rId13" Type="http://schemas.openxmlformats.org/officeDocument/2006/relationships/hyperlink" Target="http://www.krugosve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lassic-music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otes.tarakanov.ne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roisman.narod.ru/compnote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ib.org.ua/ru/nlib/home" TargetMode="External"/><Relationship Id="rId14" Type="http://schemas.openxmlformats.org/officeDocument/2006/relationships/hyperlink" Target="http://www.edu.ru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6DEB1-99EB-45DB-9609-95AA13283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11</Pages>
  <Words>3971</Words>
  <Characters>22639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Нестеренко</dc:creator>
  <cp:lastModifiedBy>Элекуева</cp:lastModifiedBy>
  <cp:revision>38</cp:revision>
  <cp:lastPrinted>2015-11-25T16:05:00Z</cp:lastPrinted>
  <dcterms:created xsi:type="dcterms:W3CDTF">2020-02-06T11:48:00Z</dcterms:created>
  <dcterms:modified xsi:type="dcterms:W3CDTF">2026-08-01T10:40:00Z</dcterms:modified>
</cp:coreProperties>
</file>